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D94" w:rsidRDefault="00A50D94">
      <w:pPr>
        <w:spacing w:line="560" w:lineRule="exact"/>
        <w:jc w:val="center"/>
        <w:rPr>
          <w:rFonts w:ascii="宋体" w:hAnsi="宋体"/>
          <w:b/>
          <w:sz w:val="52"/>
          <w:szCs w:val="52"/>
        </w:rPr>
      </w:pPr>
    </w:p>
    <w:p w:rsidR="00A50D94" w:rsidRDefault="00A50D94">
      <w:pPr>
        <w:spacing w:line="560" w:lineRule="exact"/>
        <w:jc w:val="center"/>
        <w:rPr>
          <w:rFonts w:ascii="宋体" w:hAnsi="宋体"/>
          <w:b/>
          <w:sz w:val="52"/>
          <w:szCs w:val="52"/>
        </w:rPr>
      </w:pPr>
    </w:p>
    <w:p w:rsidR="00A50D94" w:rsidRDefault="00A50D94">
      <w:pPr>
        <w:spacing w:line="560" w:lineRule="exact"/>
        <w:jc w:val="center"/>
        <w:rPr>
          <w:rFonts w:ascii="宋体" w:hAnsi="宋体"/>
          <w:b/>
          <w:sz w:val="52"/>
          <w:szCs w:val="52"/>
        </w:rPr>
      </w:pPr>
    </w:p>
    <w:p w:rsidR="00A50D94" w:rsidRDefault="00A50D94">
      <w:pPr>
        <w:pStyle w:val="a0"/>
      </w:pPr>
    </w:p>
    <w:p w:rsidR="00A50D94" w:rsidRDefault="005E11E2">
      <w:pPr>
        <w:pStyle w:val="a4"/>
        <w:tabs>
          <w:tab w:val="left" w:pos="5660"/>
        </w:tabs>
        <w:jc w:val="left"/>
        <w:outlineLvl w:val="9"/>
      </w:pPr>
      <w:r>
        <w:rPr>
          <w:rFonts w:hint="eastAsia"/>
        </w:rPr>
        <w:tab/>
      </w:r>
    </w:p>
    <w:p w:rsidR="00A50D94" w:rsidRDefault="00A50D94">
      <w:pPr>
        <w:pStyle w:val="a0"/>
      </w:pPr>
    </w:p>
    <w:p w:rsidR="00A50D94" w:rsidRDefault="00A50D94">
      <w:pPr>
        <w:spacing w:line="560" w:lineRule="exact"/>
        <w:jc w:val="center"/>
        <w:rPr>
          <w:rFonts w:ascii="宋体" w:hAnsi="宋体"/>
          <w:b/>
          <w:sz w:val="52"/>
          <w:szCs w:val="52"/>
        </w:rPr>
      </w:pPr>
    </w:p>
    <w:p w:rsidR="00A50D94" w:rsidRDefault="005E11E2">
      <w:pPr>
        <w:spacing w:line="560" w:lineRule="exact"/>
        <w:jc w:val="center"/>
        <w:rPr>
          <w:rFonts w:ascii="宋体" w:hAnsi="宋体"/>
          <w:b/>
          <w:spacing w:val="-10"/>
          <w:sz w:val="52"/>
          <w:szCs w:val="52"/>
        </w:rPr>
      </w:pPr>
      <w:bookmarkStart w:id="0" w:name="_Toc12862"/>
      <w:bookmarkStart w:id="1" w:name="_Toc18624"/>
      <w:r>
        <w:rPr>
          <w:rFonts w:ascii="宋体" w:hAnsi="宋体" w:hint="eastAsia"/>
          <w:b/>
          <w:sz w:val="52"/>
          <w:szCs w:val="52"/>
        </w:rPr>
        <w:t>2023</w:t>
      </w:r>
      <w:r>
        <w:rPr>
          <w:rFonts w:ascii="宋体" w:hAnsi="宋体" w:hint="eastAsia"/>
          <w:b/>
          <w:sz w:val="52"/>
          <w:szCs w:val="52"/>
        </w:rPr>
        <w:t>年战略性新兴产业专项资金项目</w:t>
      </w:r>
      <w:bookmarkEnd w:id="0"/>
      <w:bookmarkEnd w:id="1"/>
      <w:r>
        <w:rPr>
          <w:rFonts w:ascii="宋体" w:hAnsi="宋体" w:hint="eastAsia"/>
          <w:b/>
          <w:spacing w:val="-10"/>
          <w:sz w:val="52"/>
          <w:szCs w:val="52"/>
        </w:rPr>
        <w:t>申报指南（第一批）高端医疗器械领域</w:t>
      </w:r>
    </w:p>
    <w:p w:rsidR="00A50D94" w:rsidRDefault="00A50D94">
      <w:pPr>
        <w:spacing w:line="560" w:lineRule="exact"/>
        <w:jc w:val="center"/>
        <w:rPr>
          <w:rFonts w:ascii="宋体" w:hAnsi="宋体"/>
          <w:b/>
          <w:spacing w:val="-10"/>
          <w:sz w:val="52"/>
          <w:szCs w:val="52"/>
          <w:lang w:val="zh-CN"/>
        </w:rPr>
        <w:sectPr w:rsidR="00A50D94">
          <w:headerReference w:type="default" r:id="rId7"/>
          <w:footerReference w:type="default" r:id="rId8"/>
          <w:footerReference w:type="first" r:id="rId9"/>
          <w:pgSz w:w="11906" w:h="16838"/>
          <w:pgMar w:top="2098" w:right="1474" w:bottom="1984" w:left="1587" w:header="851" w:footer="992" w:gutter="0"/>
          <w:pgNumType w:start="1"/>
          <w:cols w:space="720"/>
          <w:titlePg/>
          <w:docGrid w:type="linesAndChars" w:linePitch="312"/>
        </w:sectPr>
      </w:pPr>
    </w:p>
    <w:sdt>
      <w:sdtPr>
        <w:rPr>
          <w:rFonts w:ascii="宋体" w:hAnsi="宋体"/>
          <w:sz w:val="44"/>
          <w:szCs w:val="44"/>
        </w:rPr>
        <w:id w:val="147481303"/>
        <w15:color w:val="DBDBDB"/>
        <w:docPartObj>
          <w:docPartGallery w:val="Table of Contents"/>
          <w:docPartUnique/>
        </w:docPartObj>
      </w:sdtPr>
      <w:sdtEndPr>
        <w:rPr>
          <w:sz w:val="32"/>
          <w:szCs w:val="32"/>
        </w:rPr>
      </w:sdtEndPr>
      <w:sdtContent>
        <w:p w:rsidR="00A50D94" w:rsidRDefault="005E11E2">
          <w:pPr>
            <w:jc w:val="center"/>
            <w:rPr>
              <w:sz w:val="44"/>
              <w:szCs w:val="44"/>
            </w:rPr>
          </w:pPr>
          <w:r>
            <w:rPr>
              <w:rFonts w:ascii="宋体" w:hAnsi="宋体"/>
              <w:sz w:val="44"/>
              <w:szCs w:val="44"/>
            </w:rPr>
            <w:t>目录</w:t>
          </w:r>
        </w:p>
        <w:bookmarkStart w:id="2" w:name="_Hlk134292707"/>
        <w:p w:rsidR="00A50D94" w:rsidRDefault="005E11E2">
          <w:pPr>
            <w:pStyle w:val="TOC1"/>
            <w:tabs>
              <w:tab w:val="right" w:leader="dot" w:pos="8296"/>
            </w:tabs>
            <w:rPr>
              <w:rFonts w:ascii="宋体" w:hAnsi="宋体" w:cstheme="minorBidi"/>
              <w:sz w:val="32"/>
              <w:szCs w:val="32"/>
              <w14:ligatures w14:val="standardContextual"/>
            </w:rPr>
          </w:pPr>
          <w:r>
            <w:rPr>
              <w:rFonts w:ascii="宋体" w:hAnsi="宋体"/>
              <w:sz w:val="32"/>
              <w:szCs w:val="32"/>
            </w:rPr>
            <w:fldChar w:fldCharType="begin"/>
          </w:r>
          <w:r>
            <w:rPr>
              <w:rFonts w:ascii="宋体" w:hAnsi="宋体"/>
              <w:sz w:val="32"/>
              <w:szCs w:val="32"/>
            </w:rPr>
            <w:instrText xml:space="preserve">TOC \o "1-3" \h \u </w:instrText>
          </w:r>
          <w:r>
            <w:rPr>
              <w:rFonts w:ascii="宋体" w:hAnsi="宋体"/>
              <w:sz w:val="32"/>
              <w:szCs w:val="32"/>
            </w:rPr>
            <w:fldChar w:fldCharType="separate"/>
          </w:r>
          <w:hyperlink w:anchor="_Toc134292711" w:history="1">
            <w:r>
              <w:rPr>
                <w:rStyle w:val="ab"/>
                <w:rFonts w:ascii="黑体" w:eastAsia="黑体" w:hAnsi="黑体" w:cs="黑体"/>
                <w:bCs/>
                <w:kern w:val="0"/>
                <w:sz w:val="32"/>
                <w:szCs w:val="32"/>
              </w:rPr>
              <w:t>一、政策依据</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_Toc134292711 \h </w:instrText>
            </w:r>
            <w:r>
              <w:rPr>
                <w:rFonts w:ascii="宋体" w:hAnsi="宋体"/>
                <w:sz w:val="32"/>
                <w:szCs w:val="32"/>
              </w:rPr>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hyperlink>
        </w:p>
        <w:p w:rsidR="00A50D94" w:rsidRDefault="005E11E2">
          <w:pPr>
            <w:pStyle w:val="TOC1"/>
            <w:tabs>
              <w:tab w:val="right" w:leader="dot" w:pos="8296"/>
            </w:tabs>
            <w:rPr>
              <w:rFonts w:ascii="宋体" w:hAnsi="宋体" w:cstheme="minorBidi"/>
              <w:sz w:val="32"/>
              <w:szCs w:val="32"/>
              <w14:ligatures w14:val="standardContextual"/>
            </w:rPr>
          </w:pPr>
          <w:hyperlink w:anchor="_Toc134292712" w:history="1">
            <w:r>
              <w:rPr>
                <w:rStyle w:val="ab"/>
                <w:rFonts w:ascii="黑体" w:eastAsia="黑体" w:hAnsi="黑体" w:cs="黑体" w:hint="eastAsia"/>
                <w:bCs/>
                <w:kern w:val="0"/>
                <w:sz w:val="32"/>
                <w:szCs w:val="32"/>
              </w:rPr>
              <w:t>二、</w:t>
            </w:r>
            <w:r>
              <w:rPr>
                <w:rStyle w:val="ab"/>
                <w:rFonts w:ascii="黑体" w:eastAsia="黑体" w:hAnsi="黑体" w:cs="黑体"/>
                <w:bCs/>
                <w:kern w:val="0"/>
                <w:sz w:val="32"/>
                <w:szCs w:val="32"/>
              </w:rPr>
              <w:t>基本条件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_Toc134292712 \h </w:instrText>
            </w:r>
            <w:r>
              <w:rPr>
                <w:rFonts w:ascii="宋体" w:hAnsi="宋体"/>
                <w:sz w:val="32"/>
                <w:szCs w:val="32"/>
              </w:rPr>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hyperlink>
        </w:p>
        <w:p w:rsidR="00A50D94" w:rsidRDefault="005E11E2">
          <w:pPr>
            <w:pStyle w:val="TOC1"/>
            <w:tabs>
              <w:tab w:val="right" w:leader="dot" w:pos="8296"/>
            </w:tabs>
            <w:rPr>
              <w:rFonts w:ascii="宋体" w:hAnsi="宋体" w:cstheme="minorBidi"/>
              <w:sz w:val="32"/>
              <w:szCs w:val="32"/>
              <w14:ligatures w14:val="standardContextual"/>
            </w:rPr>
          </w:pPr>
          <w:hyperlink w:anchor="_Toc134292713" w:history="1">
            <w:r>
              <w:rPr>
                <w:rStyle w:val="ab"/>
                <w:rFonts w:ascii="黑体" w:eastAsia="黑体" w:hAnsi="黑体" w:cs="黑体" w:hint="eastAsia"/>
                <w:bCs/>
                <w:kern w:val="0"/>
                <w:sz w:val="32"/>
                <w:szCs w:val="32"/>
              </w:rPr>
              <w:t>三、</w:t>
            </w:r>
            <w:r>
              <w:rPr>
                <w:rStyle w:val="ab"/>
                <w:rFonts w:ascii="黑体" w:eastAsia="黑体" w:hAnsi="黑体" w:cs="黑体"/>
                <w:bCs/>
                <w:kern w:val="0"/>
                <w:sz w:val="32"/>
                <w:szCs w:val="32"/>
              </w:rPr>
              <w:t>扶持计划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_Toc134292713 \h </w:instrText>
            </w:r>
            <w:r>
              <w:rPr>
                <w:rFonts w:ascii="宋体" w:hAnsi="宋体"/>
                <w:sz w:val="32"/>
                <w:szCs w:val="32"/>
              </w:rPr>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hyperlink>
        </w:p>
        <w:p w:rsidR="00A50D94" w:rsidRDefault="005E11E2">
          <w:pPr>
            <w:pStyle w:val="TOC2"/>
            <w:tabs>
              <w:tab w:val="right" w:leader="dot" w:pos="8296"/>
            </w:tabs>
            <w:rPr>
              <w:rFonts w:ascii="宋体" w:hAnsi="宋体" w:cstheme="minorBidi"/>
              <w:sz w:val="32"/>
              <w:szCs w:val="32"/>
              <w14:ligatures w14:val="standardContextual"/>
            </w:rPr>
          </w:pPr>
          <w:hyperlink w:anchor="_Toc134292714" w:history="1">
            <w:r>
              <w:rPr>
                <w:rStyle w:val="ab"/>
                <w:rFonts w:ascii="宋体" w:hAnsi="宋体" w:cs="楷体_GB2312"/>
                <w:kern w:val="0"/>
                <w:sz w:val="32"/>
                <w:szCs w:val="32"/>
              </w:rPr>
              <w:t>（一）工程研究中心扶持计划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w:instrText>
            </w:r>
            <w:r>
              <w:rPr>
                <w:rFonts w:ascii="宋体" w:hAnsi="宋体"/>
                <w:sz w:val="32"/>
                <w:szCs w:val="32"/>
              </w:rPr>
              <w:instrText xml:space="preserve"> _Toc134292714 \h </w:instrText>
            </w:r>
            <w:r>
              <w:rPr>
                <w:rFonts w:ascii="宋体" w:hAnsi="宋体"/>
                <w:sz w:val="32"/>
                <w:szCs w:val="32"/>
              </w:rPr>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hyperlink>
        </w:p>
        <w:p w:rsidR="00A50D94" w:rsidRDefault="005E11E2">
          <w:pPr>
            <w:pStyle w:val="TOC3"/>
            <w:tabs>
              <w:tab w:val="right" w:leader="dot" w:pos="8296"/>
            </w:tabs>
            <w:rPr>
              <w:rFonts w:ascii="宋体" w:hAnsi="宋体" w:cstheme="minorBidi"/>
              <w:sz w:val="32"/>
              <w:szCs w:val="32"/>
              <w14:ligatures w14:val="standardContextual"/>
            </w:rPr>
          </w:pPr>
          <w:hyperlink w:anchor="_Toc134292715" w:history="1">
            <w:r>
              <w:rPr>
                <w:rStyle w:val="ab"/>
                <w:rFonts w:ascii="宋体" w:hAnsi="宋体" w:cs="仿宋_GB2312"/>
                <w:kern w:val="0"/>
                <w:sz w:val="32"/>
                <w:szCs w:val="32"/>
              </w:rPr>
              <w:t>1.</w:t>
            </w:r>
            <w:r>
              <w:rPr>
                <w:rStyle w:val="ab"/>
                <w:rFonts w:ascii="宋体" w:hAnsi="宋体" w:cs="仿宋_GB2312"/>
                <w:kern w:val="0"/>
                <w:sz w:val="32"/>
                <w:szCs w:val="32"/>
              </w:rPr>
              <w:t>支持领域</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_Toc134292715 \h </w:instrText>
            </w:r>
            <w:r>
              <w:rPr>
                <w:rFonts w:ascii="宋体" w:hAnsi="宋体"/>
                <w:sz w:val="32"/>
                <w:szCs w:val="32"/>
              </w:rPr>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hyperlink>
        </w:p>
        <w:p w:rsidR="00A50D94" w:rsidRDefault="005E11E2">
          <w:pPr>
            <w:pStyle w:val="TOC3"/>
            <w:tabs>
              <w:tab w:val="right" w:leader="dot" w:pos="8296"/>
            </w:tabs>
            <w:rPr>
              <w:rFonts w:ascii="宋体" w:hAnsi="宋体" w:cstheme="minorBidi"/>
              <w:sz w:val="32"/>
              <w:szCs w:val="32"/>
              <w14:ligatures w14:val="standardContextual"/>
            </w:rPr>
          </w:pPr>
          <w:hyperlink w:anchor="_Toc134292721" w:history="1">
            <w:r>
              <w:rPr>
                <w:rStyle w:val="ab"/>
                <w:rFonts w:ascii="宋体" w:hAnsi="宋体" w:cs="仿宋_GB2312"/>
                <w:kern w:val="0"/>
                <w:sz w:val="32"/>
                <w:szCs w:val="32"/>
              </w:rPr>
              <w:t>2.</w:t>
            </w:r>
            <w:r>
              <w:rPr>
                <w:rStyle w:val="ab"/>
                <w:rFonts w:ascii="宋体" w:hAnsi="宋体" w:cs="仿宋_GB2312"/>
                <w:kern w:val="0"/>
                <w:sz w:val="32"/>
                <w:szCs w:val="32"/>
              </w:rPr>
              <w:t>扶持方式及资助标准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_Toc134292721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A50D94" w:rsidRDefault="005E11E2">
          <w:pPr>
            <w:pStyle w:val="TOC3"/>
            <w:tabs>
              <w:tab w:val="right" w:leader="dot" w:pos="8296"/>
            </w:tabs>
            <w:rPr>
              <w:rFonts w:ascii="宋体" w:hAnsi="宋体" w:cstheme="minorBidi"/>
              <w:sz w:val="32"/>
              <w:szCs w:val="32"/>
              <w14:ligatures w14:val="standardContextual"/>
            </w:rPr>
          </w:pPr>
          <w:hyperlink w:anchor="_Toc134292722" w:history="1">
            <w:r>
              <w:rPr>
                <w:rStyle w:val="ab"/>
                <w:rFonts w:ascii="宋体" w:hAnsi="宋体" w:cs="仿宋_GB2312"/>
                <w:kern w:val="0"/>
                <w:sz w:val="32"/>
                <w:szCs w:val="32"/>
              </w:rPr>
              <w:t>3.</w:t>
            </w:r>
            <w:r>
              <w:rPr>
                <w:rStyle w:val="ab"/>
                <w:rFonts w:ascii="宋体" w:hAnsi="宋体" w:cs="仿宋_GB2312"/>
                <w:kern w:val="0"/>
                <w:sz w:val="32"/>
                <w:szCs w:val="32"/>
              </w:rPr>
              <w:t>申报条件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A50D94" w:rsidRDefault="005E11E2">
          <w:pPr>
            <w:pStyle w:val="TOC2"/>
            <w:tabs>
              <w:tab w:val="right" w:leader="dot" w:pos="8296"/>
            </w:tabs>
            <w:rPr>
              <w:rFonts w:ascii="宋体" w:hAnsi="宋体" w:cstheme="minorBidi"/>
              <w:sz w:val="32"/>
              <w:szCs w:val="32"/>
              <w14:ligatures w14:val="standardContextual"/>
            </w:rPr>
          </w:pPr>
          <w:hyperlink w:anchor="_Toc134292723" w:history="1">
            <w:r>
              <w:rPr>
                <w:rStyle w:val="ab"/>
                <w:rFonts w:ascii="宋体" w:hAnsi="宋体" w:cs="楷体_GB2312"/>
                <w:kern w:val="0"/>
                <w:sz w:val="32"/>
                <w:szCs w:val="32"/>
              </w:rPr>
              <w:t>（二）产业化事后补助扶持计划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rsidR="00A50D94" w:rsidRDefault="005E11E2">
          <w:pPr>
            <w:pStyle w:val="TOC3"/>
            <w:tabs>
              <w:tab w:val="right" w:leader="dot" w:pos="8296"/>
            </w:tabs>
            <w:rPr>
              <w:rFonts w:ascii="宋体" w:hAnsi="宋体" w:cstheme="minorBidi"/>
              <w:sz w:val="32"/>
              <w:szCs w:val="32"/>
              <w14:ligatures w14:val="standardContextual"/>
            </w:rPr>
          </w:pPr>
          <w:hyperlink w:anchor="_Toc134292724" w:history="1">
            <w:r>
              <w:rPr>
                <w:rStyle w:val="ab"/>
                <w:rFonts w:ascii="宋体" w:hAnsi="宋体" w:cs="仿宋_GB2312"/>
                <w:kern w:val="0"/>
                <w:sz w:val="32"/>
                <w:szCs w:val="32"/>
              </w:rPr>
              <w:t>1.</w:t>
            </w:r>
            <w:r>
              <w:rPr>
                <w:rStyle w:val="ab"/>
                <w:rFonts w:ascii="宋体" w:hAnsi="宋体" w:cs="仿宋_GB2312"/>
                <w:kern w:val="0"/>
                <w:sz w:val="32"/>
                <w:szCs w:val="32"/>
              </w:rPr>
              <w:t>支持领域</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_Toc134292724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rsidR="00A50D94" w:rsidRDefault="005E11E2">
          <w:pPr>
            <w:pStyle w:val="TOC3"/>
            <w:tabs>
              <w:tab w:val="right" w:leader="dot" w:pos="8296"/>
            </w:tabs>
            <w:rPr>
              <w:rFonts w:ascii="宋体" w:hAnsi="宋体" w:cstheme="minorBidi"/>
              <w:sz w:val="32"/>
              <w:szCs w:val="32"/>
              <w14:ligatures w14:val="standardContextual"/>
            </w:rPr>
          </w:pPr>
          <w:hyperlink w:anchor="_Toc134292725" w:history="1">
            <w:r>
              <w:rPr>
                <w:rStyle w:val="ab"/>
                <w:rFonts w:ascii="宋体" w:hAnsi="宋体" w:cs="仿宋_GB2312"/>
                <w:kern w:val="0"/>
                <w:sz w:val="32"/>
                <w:szCs w:val="32"/>
              </w:rPr>
              <w:t>2.</w:t>
            </w:r>
            <w:r>
              <w:rPr>
                <w:rStyle w:val="ab"/>
                <w:rFonts w:ascii="宋体" w:hAnsi="宋体" w:cs="仿宋_GB2312"/>
                <w:kern w:val="0"/>
                <w:sz w:val="32"/>
                <w:szCs w:val="32"/>
              </w:rPr>
              <w:t>扶持方式及资助标准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_Toc134292725 \h </w:instrText>
            </w:r>
            <w:r>
              <w:rPr>
                <w:rFonts w:ascii="宋体" w:hAnsi="宋体"/>
                <w:sz w:val="32"/>
                <w:szCs w:val="32"/>
              </w:rPr>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hyperlink>
        </w:p>
        <w:p w:rsidR="00A50D94" w:rsidRDefault="005E11E2">
          <w:pPr>
            <w:pStyle w:val="TOC3"/>
            <w:tabs>
              <w:tab w:val="right" w:leader="dot" w:pos="8296"/>
            </w:tabs>
            <w:rPr>
              <w:rFonts w:ascii="宋体" w:hAnsi="宋体" w:cstheme="minorBidi"/>
              <w:sz w:val="32"/>
              <w:szCs w:val="32"/>
              <w14:ligatures w14:val="standardContextual"/>
            </w:rPr>
          </w:pPr>
          <w:hyperlink w:anchor="_Toc134292726" w:history="1">
            <w:r>
              <w:rPr>
                <w:rStyle w:val="ab"/>
                <w:rFonts w:ascii="宋体" w:hAnsi="宋体" w:cs="仿宋_GB2312"/>
                <w:kern w:val="0"/>
                <w:sz w:val="32"/>
                <w:szCs w:val="32"/>
              </w:rPr>
              <w:t>3.</w:t>
            </w:r>
            <w:r>
              <w:rPr>
                <w:rStyle w:val="ab"/>
                <w:rFonts w:ascii="宋体" w:hAnsi="宋体" w:cs="仿宋_GB2312"/>
                <w:kern w:val="0"/>
                <w:sz w:val="32"/>
                <w:szCs w:val="32"/>
              </w:rPr>
              <w:t>申报条件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_Toc134292726 \h </w:instrText>
            </w:r>
            <w:r>
              <w:rPr>
                <w:rFonts w:ascii="宋体" w:hAnsi="宋体"/>
                <w:sz w:val="32"/>
                <w:szCs w:val="32"/>
              </w:rPr>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hyperlink>
        </w:p>
        <w:p w:rsidR="00A50D94" w:rsidRDefault="005E11E2">
          <w:pPr>
            <w:pStyle w:val="TOC1"/>
            <w:tabs>
              <w:tab w:val="right" w:leader="dot" w:pos="8296"/>
            </w:tabs>
            <w:rPr>
              <w:rFonts w:ascii="宋体" w:hAnsi="宋体" w:cstheme="minorBidi"/>
              <w:sz w:val="32"/>
              <w:szCs w:val="32"/>
              <w14:ligatures w14:val="standardContextual"/>
            </w:rPr>
          </w:pPr>
          <w:hyperlink w:anchor="_Toc134292735" w:history="1">
            <w:r>
              <w:rPr>
                <w:rStyle w:val="ab"/>
                <w:rFonts w:ascii="黑体" w:eastAsia="黑体" w:hAnsi="黑体" w:cs="黑体" w:hint="eastAsia"/>
                <w:bCs/>
                <w:kern w:val="0"/>
                <w:sz w:val="32"/>
                <w:szCs w:val="32"/>
              </w:rPr>
              <w:t>四</w:t>
            </w:r>
            <w:r>
              <w:rPr>
                <w:rStyle w:val="ab"/>
                <w:rFonts w:ascii="黑体" w:eastAsia="黑体" w:hAnsi="黑体" w:cs="黑体"/>
                <w:bCs/>
                <w:kern w:val="0"/>
                <w:sz w:val="32"/>
                <w:szCs w:val="32"/>
              </w:rPr>
              <w:t>、申报材料</w:t>
            </w:r>
            <w:r>
              <w:rPr>
                <w:rFonts w:ascii="宋体" w:hAnsi="宋体"/>
                <w:sz w:val="32"/>
                <w:szCs w:val="32"/>
              </w:rPr>
              <w:tab/>
            </w:r>
            <w:r w:rsidR="00470B47">
              <w:rPr>
                <w:rFonts w:ascii="宋体" w:hAnsi="宋体"/>
                <w:sz w:val="32"/>
                <w:szCs w:val="32"/>
              </w:rPr>
              <w:t>5</w:t>
            </w:r>
          </w:hyperlink>
        </w:p>
        <w:p w:rsidR="00A50D94" w:rsidRDefault="005E11E2">
          <w:pPr>
            <w:pStyle w:val="TOC1"/>
            <w:tabs>
              <w:tab w:val="right" w:leader="dot" w:pos="8296"/>
            </w:tabs>
            <w:rPr>
              <w:rFonts w:ascii="宋体" w:hAnsi="宋体" w:cstheme="minorBidi"/>
              <w:sz w:val="32"/>
              <w:szCs w:val="32"/>
              <w14:ligatures w14:val="standardContextual"/>
            </w:rPr>
          </w:pPr>
          <w:hyperlink w:anchor="_Toc134292736" w:history="1">
            <w:r>
              <w:rPr>
                <w:rStyle w:val="ab"/>
                <w:rFonts w:ascii="黑体" w:eastAsia="黑体" w:hAnsi="黑体" w:cs="黑体" w:hint="eastAsia"/>
                <w:bCs/>
                <w:sz w:val="32"/>
                <w:szCs w:val="32"/>
              </w:rPr>
              <w:t>五</w:t>
            </w:r>
            <w:r>
              <w:rPr>
                <w:rStyle w:val="ab"/>
                <w:rFonts w:ascii="黑体" w:eastAsia="黑体" w:hAnsi="黑体" w:cs="黑体"/>
                <w:bCs/>
                <w:sz w:val="32"/>
                <w:szCs w:val="32"/>
              </w:rPr>
              <w:t>、申报时间</w:t>
            </w:r>
            <w:r>
              <w:rPr>
                <w:rFonts w:ascii="宋体" w:hAnsi="宋体"/>
                <w:sz w:val="32"/>
                <w:szCs w:val="32"/>
              </w:rPr>
              <w:tab/>
            </w:r>
            <w:r w:rsidR="00470B47">
              <w:rPr>
                <w:rFonts w:ascii="宋体" w:hAnsi="宋体"/>
                <w:sz w:val="32"/>
                <w:szCs w:val="32"/>
              </w:rPr>
              <w:t>6</w:t>
            </w:r>
          </w:hyperlink>
        </w:p>
        <w:p w:rsidR="00A50D94" w:rsidRDefault="005E11E2">
          <w:pPr>
            <w:pStyle w:val="TOC1"/>
            <w:tabs>
              <w:tab w:val="right" w:leader="dot" w:pos="8296"/>
            </w:tabs>
            <w:rPr>
              <w:rFonts w:ascii="宋体" w:hAnsi="宋体" w:cstheme="minorBidi"/>
              <w:sz w:val="32"/>
              <w:szCs w:val="32"/>
              <w14:ligatures w14:val="standardContextual"/>
            </w:rPr>
          </w:pPr>
          <w:hyperlink w:anchor="_Toc134292737" w:history="1">
            <w:r>
              <w:rPr>
                <w:rStyle w:val="ab"/>
                <w:rFonts w:ascii="黑体" w:eastAsia="黑体" w:hAnsi="黑体" w:cs="黑体" w:hint="eastAsia"/>
                <w:bCs/>
                <w:kern w:val="0"/>
                <w:sz w:val="32"/>
                <w:szCs w:val="32"/>
              </w:rPr>
              <w:t>六</w:t>
            </w:r>
            <w:r>
              <w:rPr>
                <w:rStyle w:val="ab"/>
                <w:rFonts w:ascii="黑体" w:eastAsia="黑体" w:hAnsi="黑体" w:cs="黑体"/>
                <w:bCs/>
                <w:kern w:val="0"/>
                <w:sz w:val="32"/>
                <w:szCs w:val="32"/>
              </w:rPr>
              <w:t>、申报路径</w:t>
            </w:r>
            <w:r>
              <w:rPr>
                <w:rFonts w:ascii="宋体" w:hAnsi="宋体"/>
                <w:sz w:val="32"/>
                <w:szCs w:val="32"/>
              </w:rPr>
              <w:tab/>
            </w:r>
            <w:r w:rsidR="00470B47">
              <w:rPr>
                <w:rFonts w:ascii="宋体" w:hAnsi="宋体"/>
                <w:sz w:val="32"/>
                <w:szCs w:val="32"/>
              </w:rPr>
              <w:t>6</w:t>
            </w:r>
          </w:hyperlink>
        </w:p>
        <w:p w:rsidR="00A50D94" w:rsidRDefault="005E11E2">
          <w:pPr>
            <w:pStyle w:val="TOC1"/>
            <w:tabs>
              <w:tab w:val="right" w:leader="dot" w:pos="8296"/>
            </w:tabs>
            <w:rPr>
              <w:rFonts w:ascii="宋体" w:hAnsi="宋体" w:cstheme="minorBidi"/>
              <w:sz w:val="32"/>
              <w:szCs w:val="32"/>
              <w14:ligatures w14:val="standardContextual"/>
            </w:rPr>
          </w:pPr>
          <w:hyperlink w:anchor="_Toc134292738" w:history="1">
            <w:r>
              <w:rPr>
                <w:rStyle w:val="ab"/>
                <w:rFonts w:ascii="黑体" w:eastAsia="黑体" w:hAnsi="黑体" w:cs="黑体" w:hint="eastAsia"/>
                <w:bCs/>
                <w:kern w:val="0"/>
                <w:sz w:val="32"/>
                <w:szCs w:val="32"/>
              </w:rPr>
              <w:t>七</w:t>
            </w:r>
            <w:r>
              <w:rPr>
                <w:rStyle w:val="ab"/>
                <w:rFonts w:ascii="黑体" w:eastAsia="黑体" w:hAnsi="黑体" w:cs="黑体"/>
                <w:bCs/>
                <w:kern w:val="0"/>
                <w:sz w:val="32"/>
                <w:szCs w:val="32"/>
              </w:rPr>
              <w:t>、办理流程</w:t>
            </w:r>
            <w:r>
              <w:rPr>
                <w:rFonts w:ascii="宋体" w:hAnsi="宋体"/>
                <w:sz w:val="32"/>
                <w:szCs w:val="32"/>
              </w:rPr>
              <w:tab/>
            </w:r>
            <w:r w:rsidR="00470B47">
              <w:rPr>
                <w:rFonts w:ascii="宋体" w:hAnsi="宋体"/>
                <w:sz w:val="32"/>
                <w:szCs w:val="32"/>
              </w:rPr>
              <w:t>6</w:t>
            </w:r>
          </w:hyperlink>
        </w:p>
        <w:p w:rsidR="00A50D94" w:rsidRDefault="005E11E2">
          <w:pPr>
            <w:pStyle w:val="TOC1"/>
            <w:tabs>
              <w:tab w:val="right" w:leader="dot" w:pos="8296"/>
            </w:tabs>
            <w:rPr>
              <w:rFonts w:ascii="宋体" w:hAnsi="宋体" w:cstheme="minorBidi"/>
              <w:sz w:val="32"/>
              <w:szCs w:val="32"/>
              <w14:ligatures w14:val="standardContextual"/>
            </w:rPr>
          </w:pPr>
          <w:hyperlink w:anchor="_Toc134292739" w:history="1">
            <w:r>
              <w:rPr>
                <w:rStyle w:val="ab"/>
                <w:rFonts w:ascii="黑体" w:eastAsia="黑体" w:hAnsi="黑体" w:cs="黑体" w:hint="eastAsia"/>
                <w:bCs/>
                <w:kern w:val="0"/>
                <w:sz w:val="32"/>
                <w:szCs w:val="32"/>
              </w:rPr>
              <w:t>八</w:t>
            </w:r>
            <w:r>
              <w:rPr>
                <w:rStyle w:val="ab"/>
                <w:rFonts w:ascii="黑体" w:eastAsia="黑体" w:hAnsi="黑体" w:cs="黑体"/>
                <w:bCs/>
                <w:kern w:val="0"/>
                <w:sz w:val="32"/>
                <w:szCs w:val="32"/>
              </w:rPr>
              <w:t>、注意事项</w:t>
            </w:r>
            <w:r>
              <w:rPr>
                <w:rFonts w:ascii="宋体" w:hAnsi="宋体"/>
                <w:sz w:val="32"/>
                <w:szCs w:val="32"/>
              </w:rPr>
              <w:tab/>
            </w:r>
            <w:r w:rsidR="00470B47">
              <w:rPr>
                <w:rFonts w:ascii="宋体" w:hAnsi="宋体"/>
                <w:sz w:val="32"/>
                <w:szCs w:val="32"/>
              </w:rPr>
              <w:t>6</w:t>
            </w:r>
          </w:hyperlink>
        </w:p>
        <w:p w:rsidR="00A50D94" w:rsidRDefault="005E11E2">
          <w:pPr>
            <w:pStyle w:val="TOC1"/>
            <w:tabs>
              <w:tab w:val="right" w:leader="dot" w:pos="8296"/>
            </w:tabs>
            <w:rPr>
              <w:rFonts w:ascii="宋体" w:hAnsi="宋体" w:cstheme="minorBidi"/>
              <w:sz w:val="32"/>
              <w:szCs w:val="32"/>
              <w14:ligatures w14:val="standardContextual"/>
            </w:rPr>
          </w:pPr>
          <w:r>
            <w:fldChar w:fldCharType="begin"/>
          </w:r>
          <w:r>
            <w:instrText xml:space="preserve"> HYPERLINK \l "_Toc134292740" </w:instrText>
          </w:r>
          <w:r>
            <w:fldChar w:fldCharType="separate"/>
          </w:r>
          <w:r>
            <w:rPr>
              <w:rStyle w:val="ab"/>
              <w:rFonts w:ascii="黑体" w:eastAsia="黑体" w:hAnsi="黑体" w:cs="黑体" w:hint="eastAsia"/>
              <w:bCs/>
              <w:kern w:val="0"/>
              <w:sz w:val="32"/>
              <w:szCs w:val="32"/>
            </w:rPr>
            <w:t>附件</w:t>
          </w:r>
          <w:r>
            <w:rPr>
              <w:rStyle w:val="ab"/>
              <w:rFonts w:ascii="黑体" w:eastAsia="黑体" w:hAnsi="黑体" w:cs="黑体"/>
              <w:bCs/>
              <w:kern w:val="0"/>
              <w:sz w:val="32"/>
              <w:szCs w:val="32"/>
            </w:rPr>
            <w:t>1</w:t>
          </w:r>
          <w:r>
            <w:rPr>
              <w:rFonts w:ascii="宋体" w:hAnsi="宋体"/>
              <w:sz w:val="32"/>
              <w:szCs w:val="32"/>
            </w:rPr>
            <w:tab/>
          </w:r>
          <w:r w:rsidR="00470B47">
            <w:rPr>
              <w:rFonts w:ascii="宋体" w:hAnsi="宋体"/>
              <w:sz w:val="32"/>
              <w:szCs w:val="32"/>
            </w:rPr>
            <w:t>9</w:t>
          </w:r>
          <w:bookmarkStart w:id="3" w:name="_GoBack"/>
          <w:bookmarkEnd w:id="3"/>
          <w:r>
            <w:rPr>
              <w:rFonts w:ascii="宋体" w:hAnsi="宋体"/>
              <w:sz w:val="32"/>
              <w:szCs w:val="32"/>
            </w:rPr>
            <w:fldChar w:fldCharType="end"/>
          </w:r>
        </w:p>
        <w:p w:rsidR="00A50D94" w:rsidRDefault="005E11E2">
          <w:pPr>
            <w:pStyle w:val="TOC1"/>
            <w:tabs>
              <w:tab w:val="right" w:leader="dot" w:pos="8296"/>
            </w:tabs>
            <w:rPr>
              <w:rFonts w:ascii="宋体" w:hAnsi="宋体" w:cstheme="minorBidi"/>
              <w:sz w:val="32"/>
              <w:szCs w:val="32"/>
              <w14:ligatures w14:val="standardContextual"/>
            </w:rPr>
          </w:pPr>
          <w:r>
            <w:fldChar w:fldCharType="begin"/>
          </w:r>
          <w:r>
            <w:instrText xml:space="preserve"> HYPERLINK \l "_Toc134292751" </w:instrText>
          </w:r>
          <w:r>
            <w:fldChar w:fldCharType="separate"/>
          </w:r>
          <w:r>
            <w:rPr>
              <w:rStyle w:val="ab"/>
              <w:rFonts w:ascii="黑体" w:eastAsia="黑体" w:hAnsi="黑体" w:cs="黑体"/>
              <w:sz w:val="32"/>
              <w:szCs w:val="32"/>
            </w:rPr>
            <w:t>附件</w:t>
          </w:r>
          <w:r>
            <w:rPr>
              <w:rStyle w:val="ab"/>
              <w:rFonts w:ascii="黑体" w:eastAsia="黑体" w:hAnsi="黑体" w:cs="黑体"/>
              <w:sz w:val="32"/>
              <w:szCs w:val="32"/>
            </w:rPr>
            <w:t>2</w:t>
          </w:r>
          <w:r>
            <w:rPr>
              <w:rFonts w:ascii="宋体" w:hAnsi="宋体"/>
              <w:sz w:val="32"/>
              <w:szCs w:val="32"/>
            </w:rPr>
            <w:tab/>
          </w:r>
          <w:r w:rsidR="00470B47">
            <w:rPr>
              <w:rFonts w:ascii="宋体" w:hAnsi="宋体"/>
              <w:sz w:val="32"/>
              <w:szCs w:val="32"/>
            </w:rPr>
            <w:t>13</w:t>
          </w:r>
          <w:r>
            <w:rPr>
              <w:rFonts w:ascii="宋体" w:hAnsi="宋体"/>
              <w:sz w:val="32"/>
              <w:szCs w:val="32"/>
            </w:rPr>
            <w:fldChar w:fldCharType="end"/>
          </w:r>
        </w:p>
        <w:p w:rsidR="00A50D94" w:rsidRDefault="005E11E2">
          <w:pPr>
            <w:spacing w:line="560" w:lineRule="exact"/>
            <w:rPr>
              <w:rFonts w:ascii="宋体" w:hAnsi="宋体"/>
              <w:sz w:val="32"/>
              <w:szCs w:val="32"/>
            </w:rPr>
          </w:pPr>
          <w:r>
            <w:rPr>
              <w:rFonts w:ascii="宋体" w:hAnsi="宋体"/>
              <w:sz w:val="32"/>
              <w:szCs w:val="32"/>
            </w:rPr>
            <w:fldChar w:fldCharType="end"/>
          </w:r>
        </w:p>
      </w:sdtContent>
    </w:sdt>
    <w:bookmarkEnd w:id="2"/>
    <w:p w:rsidR="00A50D94" w:rsidRDefault="00A50D94">
      <w:pPr>
        <w:jc w:val="center"/>
        <w:rPr>
          <w:rFonts w:ascii="宋体" w:hAnsi="宋体"/>
        </w:rPr>
      </w:pPr>
    </w:p>
    <w:p w:rsidR="00A50D94" w:rsidRDefault="00A50D94">
      <w:pPr>
        <w:spacing w:line="560" w:lineRule="exact"/>
        <w:jc w:val="center"/>
        <w:rPr>
          <w:rFonts w:ascii="宋体" w:hAnsi="宋体" w:cs="宋体"/>
          <w:b/>
          <w:sz w:val="32"/>
          <w:szCs w:val="32"/>
        </w:rPr>
        <w:sectPr w:rsidR="00A50D94">
          <w:footerReference w:type="first" r:id="rId10"/>
          <w:pgSz w:w="11906" w:h="16838"/>
          <w:pgMar w:top="1440" w:right="1800" w:bottom="1440" w:left="1800" w:header="851" w:footer="992" w:gutter="0"/>
          <w:cols w:space="720"/>
          <w:titlePg/>
          <w:docGrid w:type="lines" w:linePitch="312"/>
        </w:sectPr>
      </w:pPr>
    </w:p>
    <w:p w:rsidR="00A50D94" w:rsidRDefault="005E11E2">
      <w:pPr>
        <w:spacing w:line="560" w:lineRule="exact"/>
        <w:ind w:firstLineChars="200" w:firstLine="640"/>
        <w:outlineLvl w:val="0"/>
        <w:rPr>
          <w:rFonts w:ascii="黑体" w:eastAsia="黑体" w:hAnsi="黑体" w:cs="黑体"/>
          <w:bCs/>
          <w:kern w:val="0"/>
          <w:sz w:val="32"/>
          <w:szCs w:val="32"/>
        </w:rPr>
      </w:pPr>
      <w:bookmarkStart w:id="4" w:name="_Toc134292711"/>
      <w:bookmarkStart w:id="5" w:name="_Toc20964"/>
      <w:bookmarkStart w:id="6" w:name="_Toc7992"/>
      <w:bookmarkStart w:id="7" w:name="_Toc7153"/>
      <w:bookmarkStart w:id="8" w:name="_Toc1183"/>
      <w:r>
        <w:rPr>
          <w:rFonts w:ascii="黑体" w:eastAsia="黑体" w:hAnsi="黑体" w:cs="黑体" w:hint="eastAsia"/>
          <w:bCs/>
          <w:kern w:val="0"/>
          <w:sz w:val="32"/>
          <w:szCs w:val="32"/>
        </w:rPr>
        <w:lastRenderedPageBreak/>
        <w:t>一、政策依据</w:t>
      </w:r>
      <w:bookmarkEnd w:id="4"/>
      <w:bookmarkEnd w:id="5"/>
      <w:bookmarkEnd w:id="6"/>
      <w:bookmarkEnd w:id="7"/>
      <w:bookmarkEnd w:id="8"/>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《深圳市市级财政专项资金管理办法》（深府〔</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号）</w:t>
      </w:r>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《深圳市战略性新兴产业发展专项资金扶持政策》（深府</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22</w:t>
      </w:r>
      <w:r>
        <w:rPr>
          <w:rFonts w:ascii="仿宋_GB2312" w:eastAsia="仿宋_GB2312" w:hint="eastAsia"/>
          <w:sz w:val="32"/>
          <w:szCs w:val="32"/>
        </w:rPr>
        <w:t>号）</w:t>
      </w:r>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《深圳市人民政府关于发展壮大战略性新兴产业集群和培育发展未来产业的意见》（深府〔</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深圳市发展和改革委员会关于印发《深圳市促进生物医药产业集群高质量发展的若干措施》等三个政策措施的通知（深发改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号）</w:t>
      </w:r>
    </w:p>
    <w:p w:rsidR="00A50D94" w:rsidRDefault="005E11E2">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ascii="仿宋_GB2312" w:eastAsia="仿宋_GB2312" w:hint="eastAsia"/>
          <w:sz w:val="32"/>
          <w:szCs w:val="32"/>
        </w:rPr>
        <w:t>《深圳市发展和改革委员会专项资金管理办法》（深发改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A50D94" w:rsidRDefault="005E11E2">
      <w:pPr>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hint="eastAsia"/>
          <w:sz w:val="32"/>
          <w:szCs w:val="32"/>
        </w:rPr>
        <w:t>《深圳市发展和改革委员会专项资金战略性新兴产业发展扶持计划操作规程》（深发改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A50D94" w:rsidRDefault="005E11E2">
      <w:pPr>
        <w:pStyle w:val="a0"/>
        <w:adjustRightInd w:val="0"/>
        <w:spacing w:after="0"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Pr>
          <w:rFonts w:ascii="仿宋_GB2312" w:eastAsia="仿宋_GB2312" w:hint="eastAsia"/>
          <w:sz w:val="32"/>
          <w:szCs w:val="32"/>
        </w:rPr>
        <w:t>《深圳市发展和</w:t>
      </w:r>
      <w:r>
        <w:rPr>
          <w:rFonts w:ascii="仿宋_GB2312" w:eastAsia="仿宋_GB2312" w:hint="eastAsia"/>
          <w:sz w:val="32"/>
          <w:szCs w:val="32"/>
        </w:rPr>
        <w:t>改革委员会战略性新兴产业发展与重大科研平台自主攻关扶持计划项目验收实施细则》（深发改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A50D94" w:rsidRDefault="005E11E2">
      <w:pPr>
        <w:pStyle w:val="a0"/>
        <w:adjustRightInd w:val="0"/>
        <w:snapToGrid w:val="0"/>
        <w:spacing w:after="0" w:line="560" w:lineRule="exact"/>
        <w:ind w:firstLineChars="200" w:firstLine="640"/>
        <w:outlineLvl w:val="0"/>
        <w:rPr>
          <w:rFonts w:ascii="黑体" w:eastAsia="黑体" w:hAnsi="黑体" w:cs="黑体"/>
          <w:bCs/>
          <w:kern w:val="0"/>
          <w:sz w:val="32"/>
          <w:szCs w:val="32"/>
        </w:rPr>
      </w:pPr>
      <w:bookmarkStart w:id="9" w:name="_Toc23006"/>
      <w:bookmarkStart w:id="10" w:name="_Toc27514"/>
      <w:bookmarkStart w:id="11" w:name="_Toc27927"/>
      <w:bookmarkStart w:id="12" w:name="_Toc15334"/>
      <w:bookmarkStart w:id="13" w:name="_Toc13004"/>
      <w:bookmarkStart w:id="14" w:name="_Toc31397"/>
      <w:bookmarkStart w:id="15" w:name="_Toc1456218508"/>
      <w:bookmarkStart w:id="16" w:name="_Toc9210"/>
      <w:bookmarkStart w:id="17" w:name="_Toc26620"/>
      <w:bookmarkStart w:id="18" w:name="_Toc18600"/>
      <w:bookmarkStart w:id="19" w:name="_Toc12292"/>
      <w:bookmarkStart w:id="20" w:name="_Toc3717"/>
      <w:bookmarkStart w:id="21" w:name="_Toc7834"/>
      <w:bookmarkStart w:id="22" w:name="_Toc8059"/>
      <w:bookmarkStart w:id="23" w:name="_Toc29655"/>
      <w:bookmarkStart w:id="24" w:name="_Toc134292712"/>
      <w:r>
        <w:rPr>
          <w:rFonts w:ascii="黑体" w:eastAsia="黑体" w:hAnsi="黑体" w:cs="黑体" w:hint="eastAsia"/>
          <w:bCs/>
          <w:kern w:val="0"/>
          <w:sz w:val="32"/>
          <w:szCs w:val="32"/>
        </w:rPr>
        <w:t>二、</w:t>
      </w:r>
      <w:bookmarkStart w:id="25" w:name="_Toc29268"/>
      <w:bookmarkStart w:id="26" w:name="_Toc23109"/>
      <w:bookmarkStart w:id="27" w:name="_Toc20519"/>
      <w:bookmarkStart w:id="28" w:name="_Toc1236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黑体" w:eastAsia="黑体" w:hAnsi="黑体" w:cs="黑体" w:hint="eastAsia"/>
          <w:bCs/>
          <w:kern w:val="0"/>
          <w:sz w:val="32"/>
          <w:szCs w:val="32"/>
        </w:rPr>
        <w:t>基本条件</w:t>
      </w:r>
      <w:bookmarkEnd w:id="24"/>
    </w:p>
    <w:p w:rsidR="00A50D94" w:rsidRDefault="005E11E2">
      <w:pPr>
        <w:pStyle w:val="ac"/>
        <w:numPr>
          <w:ilvl w:val="255"/>
          <w:numId w:val="0"/>
        </w:numPr>
        <w:adjustRightInd/>
        <w:ind w:firstLineChars="200" w:firstLine="640"/>
      </w:pPr>
      <w:r>
        <w:rPr>
          <w:rFonts w:hint="eastAsia"/>
        </w:rPr>
        <w:t>项目申报单位须是在深圳市（含深</w:t>
      </w:r>
      <w:proofErr w:type="gramStart"/>
      <w:r>
        <w:rPr>
          <w:rFonts w:hint="eastAsia"/>
        </w:rPr>
        <w:t>汕</w:t>
      </w:r>
      <w:proofErr w:type="gramEnd"/>
      <w:r>
        <w:rPr>
          <w:rFonts w:hint="eastAsia"/>
        </w:rPr>
        <w:t>特别合作区）注册、具备独立法人资格的从事高端医疗器械领域相关产业研发生产及服务的企业、事业单位、社会团体或民办非企业等机构。申报单位未违反国家、省、市联合惩戒政策和制度规定，未被列为失信</w:t>
      </w:r>
      <w:r>
        <w:rPr>
          <w:rFonts w:hint="eastAsia"/>
        </w:rPr>
        <w:lastRenderedPageBreak/>
        <w:t>联合惩戒对象。</w:t>
      </w:r>
    </w:p>
    <w:p w:rsidR="00A50D94" w:rsidRDefault="005E11E2">
      <w:pPr>
        <w:pStyle w:val="a0"/>
        <w:spacing w:after="0" w:line="560" w:lineRule="exact"/>
        <w:ind w:firstLineChars="200" w:firstLine="640"/>
        <w:outlineLvl w:val="0"/>
        <w:rPr>
          <w:rFonts w:ascii="黑体" w:eastAsia="黑体" w:hAnsi="黑体" w:cs="黑体"/>
          <w:bCs/>
          <w:kern w:val="0"/>
          <w:sz w:val="32"/>
          <w:szCs w:val="32"/>
        </w:rPr>
      </w:pPr>
      <w:bookmarkStart w:id="29" w:name="_Toc134292713"/>
      <w:r>
        <w:rPr>
          <w:rFonts w:ascii="黑体" w:eastAsia="黑体" w:hAnsi="黑体" w:cs="黑体" w:hint="eastAsia"/>
          <w:bCs/>
          <w:kern w:val="0"/>
          <w:sz w:val="32"/>
          <w:szCs w:val="32"/>
        </w:rPr>
        <w:t>三、扶持计划</w:t>
      </w:r>
      <w:bookmarkEnd w:id="25"/>
      <w:bookmarkEnd w:id="26"/>
      <w:bookmarkEnd w:id="27"/>
      <w:bookmarkEnd w:id="28"/>
      <w:bookmarkEnd w:id="29"/>
    </w:p>
    <w:p w:rsidR="00A50D94" w:rsidRDefault="005E11E2">
      <w:pPr>
        <w:shd w:val="clear" w:color="auto" w:fill="FFFFFF"/>
        <w:spacing w:line="560" w:lineRule="exact"/>
        <w:ind w:firstLineChars="200" w:firstLine="643"/>
        <w:outlineLvl w:val="1"/>
        <w:rPr>
          <w:rFonts w:ascii="楷体_GB2312" w:eastAsia="楷体_GB2312" w:hAnsi="楷体_GB2312" w:cs="楷体_GB2312"/>
          <w:b/>
          <w:kern w:val="0"/>
          <w:sz w:val="32"/>
          <w:szCs w:val="32"/>
        </w:rPr>
      </w:pPr>
      <w:bookmarkStart w:id="30" w:name="_Toc18601"/>
      <w:bookmarkStart w:id="31" w:name="_Toc9281"/>
      <w:bookmarkStart w:id="32" w:name="_Toc134292714"/>
      <w:bookmarkStart w:id="33" w:name="_Toc7791"/>
      <w:bookmarkStart w:id="34" w:name="_Toc19952"/>
      <w:r>
        <w:rPr>
          <w:rFonts w:ascii="楷体_GB2312" w:eastAsia="楷体_GB2312" w:hAnsi="楷体_GB2312" w:cs="楷体_GB2312" w:hint="eastAsia"/>
          <w:b/>
          <w:kern w:val="0"/>
          <w:sz w:val="32"/>
          <w:szCs w:val="32"/>
        </w:rPr>
        <w:t>（一）工程研究中心扶持计划</w:t>
      </w:r>
      <w:bookmarkEnd w:id="30"/>
      <w:bookmarkEnd w:id="31"/>
      <w:bookmarkEnd w:id="32"/>
      <w:bookmarkEnd w:id="33"/>
      <w:bookmarkEnd w:id="34"/>
    </w:p>
    <w:p w:rsidR="00A50D94" w:rsidRDefault="005E11E2">
      <w:pPr>
        <w:shd w:val="clear" w:color="auto" w:fill="FFFFFF"/>
        <w:spacing w:line="560" w:lineRule="exact"/>
        <w:ind w:firstLineChars="200" w:firstLine="643"/>
        <w:outlineLvl w:val="2"/>
        <w:rPr>
          <w:rFonts w:ascii="仿宋_GB2312" w:eastAsia="仿宋_GB2312" w:hAnsi="仿宋_GB2312" w:cs="仿宋_GB2312"/>
          <w:b/>
          <w:kern w:val="0"/>
          <w:sz w:val="32"/>
          <w:szCs w:val="32"/>
        </w:rPr>
      </w:pPr>
      <w:bookmarkStart w:id="35" w:name="_Toc134292715"/>
      <w:bookmarkStart w:id="36" w:name="_Toc31411"/>
      <w:bookmarkStart w:id="37" w:name="_Toc17423"/>
      <w:bookmarkStart w:id="38" w:name="_Toc6734"/>
      <w:bookmarkStart w:id="39" w:name="_Toc29322"/>
      <w:bookmarkStart w:id="40" w:name="_Toc23456"/>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支持领域</w:t>
      </w:r>
      <w:bookmarkEnd w:id="35"/>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bookmarkStart w:id="41" w:name="_Toc23929"/>
      <w:bookmarkStart w:id="42" w:name="_Toc134292716"/>
      <w:bookmarkStart w:id="43" w:name="_Toc19635"/>
      <w:bookmarkStart w:id="44" w:name="_Toc16938"/>
      <w:bookmarkStart w:id="45" w:name="_Toc13044"/>
      <w:bookmarkStart w:id="46" w:name="_Toc821"/>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）仿生骨修复材料及植介入器械工程研究中心</w:t>
      </w:r>
      <w:bookmarkEnd w:id="41"/>
      <w:bookmarkEnd w:id="42"/>
      <w:bookmarkEnd w:id="43"/>
      <w:bookmarkEnd w:id="44"/>
      <w:bookmarkEnd w:id="45"/>
      <w:bookmarkEnd w:id="46"/>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聚焦骨科植介入医疗器械前沿技术，重点开展仿生型人工椎间盘、耐磨功能涂层、新型骨水泥材料、仿生人工软骨等关键技术研究，完成前沿技术到产品的技术转化。</w:t>
      </w:r>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bookmarkStart w:id="47" w:name="_Toc134292717"/>
      <w:bookmarkStart w:id="48" w:name="_Toc7957"/>
      <w:bookmarkStart w:id="49" w:name="_Toc22808"/>
      <w:bookmarkStart w:id="50" w:name="_Toc8788"/>
      <w:bookmarkStart w:id="51" w:name="_Toc21952"/>
      <w:bookmarkStart w:id="52" w:name="_Toc5456"/>
      <w:r>
        <w:rPr>
          <w:rFonts w:ascii="仿宋_GB2312" w:eastAsia="仿宋_GB2312" w:hAnsi="Arial" w:cs="Arial" w:hint="eastAsia"/>
          <w:kern w:val="0"/>
          <w:sz w:val="32"/>
          <w:szCs w:val="32"/>
        </w:rPr>
        <w:t>（</w:t>
      </w:r>
      <w:r>
        <w:rPr>
          <w:rFonts w:ascii="仿宋_GB2312" w:eastAsia="仿宋_GB2312" w:hAnsi="Arial" w:cs="Arial"/>
          <w:kern w:val="0"/>
          <w:sz w:val="32"/>
          <w:szCs w:val="32"/>
        </w:rPr>
        <w:t>2</w:t>
      </w:r>
      <w:r>
        <w:rPr>
          <w:rFonts w:ascii="仿宋_GB2312" w:eastAsia="仿宋_GB2312" w:hAnsi="Arial" w:cs="Arial" w:hint="eastAsia"/>
          <w:kern w:val="0"/>
          <w:sz w:val="32"/>
          <w:szCs w:val="32"/>
        </w:rPr>
        <w:t>）病理医学影像智能诊断工程研究中心</w:t>
      </w:r>
      <w:bookmarkEnd w:id="47"/>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聚焦病理全景显微成像扫描设备整机及其关键零部件的研究与开发，开展纳米位移致动器及驱动器、纳米位移传感器、脉冲明场光源、荧光激发模块等关键技术研究，重点实现人工智能相关的病理辅助医学影像诊断医疗器械研发与工程化验证。</w:t>
      </w:r>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bookmarkStart w:id="53" w:name="_Toc134292718"/>
      <w:r>
        <w:rPr>
          <w:rFonts w:ascii="仿宋_GB2312" w:eastAsia="仿宋_GB2312" w:hAnsi="Arial" w:cs="Arial" w:hint="eastAsia"/>
          <w:kern w:val="0"/>
          <w:sz w:val="32"/>
          <w:szCs w:val="32"/>
        </w:rPr>
        <w:t>（</w:t>
      </w:r>
      <w:r>
        <w:rPr>
          <w:rFonts w:ascii="仿宋_GB2312" w:eastAsia="仿宋_GB2312" w:hAnsi="Arial" w:cs="Arial"/>
          <w:kern w:val="0"/>
          <w:sz w:val="32"/>
          <w:szCs w:val="32"/>
        </w:rPr>
        <w:t>3</w:t>
      </w:r>
      <w:r>
        <w:rPr>
          <w:rFonts w:ascii="仿宋_GB2312" w:eastAsia="仿宋_GB2312" w:hAnsi="Arial" w:cs="Arial" w:hint="eastAsia"/>
          <w:kern w:val="0"/>
          <w:sz w:val="32"/>
          <w:szCs w:val="32"/>
        </w:rPr>
        <w:t>）生物传感即时检测工程研究中心</w:t>
      </w:r>
      <w:bookmarkEnd w:id="48"/>
      <w:bookmarkEnd w:id="49"/>
      <w:bookmarkEnd w:id="50"/>
      <w:bookmarkEnd w:id="51"/>
      <w:bookmarkEnd w:id="52"/>
      <w:bookmarkEnd w:id="53"/>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聚焦生物传感前沿技术，重点开展新型诊断材料制备与修饰、生物单分子捕捉与识</w:t>
      </w:r>
      <w:r>
        <w:rPr>
          <w:rFonts w:ascii="仿宋_GB2312" w:eastAsia="仿宋_GB2312" w:hAnsi="Arial" w:cs="Arial" w:hint="eastAsia"/>
          <w:kern w:val="0"/>
          <w:sz w:val="32"/>
          <w:szCs w:val="32"/>
        </w:rPr>
        <w:t>别体系构建和优化、生物芯片技术等关键技术研究，及其配套即时检测（</w:t>
      </w:r>
      <w:r>
        <w:rPr>
          <w:rFonts w:ascii="仿宋_GB2312" w:eastAsia="仿宋_GB2312" w:hAnsi="Arial" w:cs="Arial" w:hint="eastAsia"/>
          <w:kern w:val="0"/>
          <w:sz w:val="32"/>
          <w:szCs w:val="32"/>
        </w:rPr>
        <w:t>P</w:t>
      </w:r>
      <w:r>
        <w:rPr>
          <w:rFonts w:ascii="仿宋_GB2312" w:eastAsia="仿宋_GB2312" w:hAnsi="Arial" w:cs="Arial"/>
          <w:kern w:val="0"/>
          <w:sz w:val="32"/>
          <w:szCs w:val="32"/>
        </w:rPr>
        <w:t>OCT</w:t>
      </w:r>
      <w:r>
        <w:rPr>
          <w:rFonts w:ascii="仿宋_GB2312" w:eastAsia="仿宋_GB2312" w:hAnsi="Arial" w:cs="Arial" w:hint="eastAsia"/>
          <w:kern w:val="0"/>
          <w:sz w:val="32"/>
          <w:szCs w:val="32"/>
        </w:rPr>
        <w:t>）诊断医疗器械配套设备技术转化。</w:t>
      </w:r>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bookmarkStart w:id="54" w:name="_Toc6584"/>
      <w:bookmarkStart w:id="55" w:name="_Toc14248"/>
      <w:bookmarkStart w:id="56" w:name="_Toc27498"/>
      <w:bookmarkStart w:id="57" w:name="_Toc9699"/>
      <w:bookmarkStart w:id="58" w:name="_Toc134292719"/>
      <w:bookmarkStart w:id="59" w:name="_Toc2474"/>
      <w:r>
        <w:rPr>
          <w:rFonts w:ascii="仿宋_GB2312" w:eastAsia="仿宋_GB2312" w:hAnsi="Arial" w:cs="Arial" w:hint="eastAsia"/>
          <w:kern w:val="0"/>
          <w:sz w:val="32"/>
          <w:szCs w:val="32"/>
        </w:rPr>
        <w:t>（</w:t>
      </w:r>
      <w:r>
        <w:rPr>
          <w:rFonts w:ascii="仿宋_GB2312" w:eastAsia="仿宋_GB2312" w:hAnsi="Arial" w:cs="Arial"/>
          <w:kern w:val="0"/>
          <w:sz w:val="32"/>
          <w:szCs w:val="32"/>
        </w:rPr>
        <w:t>4</w:t>
      </w:r>
      <w:r>
        <w:rPr>
          <w:rFonts w:ascii="仿宋_GB2312" w:eastAsia="仿宋_GB2312" w:hAnsi="Arial" w:cs="Arial" w:hint="eastAsia"/>
          <w:kern w:val="0"/>
          <w:sz w:val="32"/>
          <w:szCs w:val="32"/>
        </w:rPr>
        <w:t>）医疗美容激光设备工程研究中心</w:t>
      </w:r>
      <w:bookmarkEnd w:id="54"/>
      <w:bookmarkEnd w:id="55"/>
      <w:bookmarkEnd w:id="56"/>
      <w:bookmarkEnd w:id="57"/>
      <w:bookmarkEnd w:id="58"/>
      <w:bookmarkEnd w:id="59"/>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聚焦二氧化碳激光、皮秒激光、强脉冲光激光、半导体激光等激光医疗美容设备，围绕色素性皮肤病治疗、抗衰、美白、嫩肤等方向，重点开展光程技术、光能量控制技术、光传导技术及</w:t>
      </w:r>
      <w:r>
        <w:rPr>
          <w:rFonts w:ascii="仿宋_GB2312" w:eastAsia="仿宋_GB2312" w:hAnsi="Arial" w:cs="Arial" w:hint="eastAsia"/>
          <w:kern w:val="0"/>
          <w:sz w:val="32"/>
          <w:szCs w:val="32"/>
        </w:rPr>
        <w:lastRenderedPageBreak/>
        <w:t>冷却系统技术等关键技术研究与工程化应用。</w:t>
      </w:r>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bookmarkStart w:id="60" w:name="_Toc10359"/>
      <w:bookmarkStart w:id="61" w:name="_Toc14335"/>
      <w:bookmarkStart w:id="62" w:name="_Toc11644"/>
      <w:bookmarkStart w:id="63" w:name="_Toc134292720"/>
      <w:bookmarkStart w:id="64" w:name="_Toc7763"/>
      <w:bookmarkStart w:id="65" w:name="_Toc2686"/>
      <w:r>
        <w:rPr>
          <w:rFonts w:ascii="仿宋_GB2312" w:eastAsia="仿宋_GB2312" w:hAnsi="Arial" w:cs="Arial" w:hint="eastAsia"/>
          <w:kern w:val="0"/>
          <w:sz w:val="32"/>
          <w:szCs w:val="32"/>
        </w:rPr>
        <w:t>（</w:t>
      </w:r>
      <w:r>
        <w:rPr>
          <w:rFonts w:ascii="仿宋_GB2312" w:eastAsia="仿宋_GB2312" w:hAnsi="Arial" w:cs="Arial"/>
          <w:kern w:val="0"/>
          <w:sz w:val="32"/>
          <w:szCs w:val="32"/>
        </w:rPr>
        <w:t>5</w:t>
      </w:r>
      <w:r>
        <w:rPr>
          <w:rFonts w:ascii="仿宋_GB2312" w:eastAsia="仿宋_GB2312" w:hAnsi="Arial" w:cs="Arial" w:hint="eastAsia"/>
          <w:kern w:val="0"/>
          <w:sz w:val="32"/>
          <w:szCs w:val="32"/>
        </w:rPr>
        <w:t>）下肢康复智能辅具工程研究中心</w:t>
      </w:r>
      <w:bookmarkEnd w:id="60"/>
      <w:bookmarkEnd w:id="61"/>
      <w:bookmarkEnd w:id="62"/>
      <w:bookmarkEnd w:id="63"/>
      <w:bookmarkEnd w:id="64"/>
      <w:bookmarkEnd w:id="65"/>
    </w:p>
    <w:p w:rsidR="00A50D94" w:rsidRDefault="005E11E2">
      <w:pPr>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聚焦智能康复辅助、运动康复训练等下肢运动康复领域，利用可穿戴传感、多模感知、信息识别、人机交互与协同控制等技术，重点开展智能可穿</w:t>
      </w:r>
      <w:r>
        <w:rPr>
          <w:rFonts w:ascii="仿宋_GB2312" w:eastAsia="仿宋_GB2312" w:hAnsi="Arial" w:cs="Arial" w:hint="eastAsia"/>
          <w:kern w:val="0"/>
          <w:sz w:val="32"/>
          <w:szCs w:val="32"/>
        </w:rPr>
        <w:t>戴失稳监测、步态康复实时量化评估、肌力增强步行训练、轻量化自适应助行辅助等核心技术研究与工程化应用。</w:t>
      </w:r>
    </w:p>
    <w:p w:rsidR="00A50D94" w:rsidRDefault="005E11E2">
      <w:pPr>
        <w:shd w:val="clear" w:color="auto" w:fill="FFFFFF"/>
        <w:spacing w:line="560" w:lineRule="exact"/>
        <w:ind w:firstLineChars="200" w:firstLine="643"/>
        <w:outlineLvl w:val="2"/>
        <w:rPr>
          <w:rFonts w:ascii="仿宋_GB2312" w:eastAsia="仿宋_GB2312" w:hAnsi="仿宋_GB2312" w:cs="仿宋_GB2312"/>
          <w:b/>
          <w:kern w:val="0"/>
          <w:sz w:val="32"/>
          <w:szCs w:val="32"/>
        </w:rPr>
      </w:pPr>
      <w:bookmarkStart w:id="66" w:name="_Toc134292721"/>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扶持方式及资助标准</w:t>
      </w:r>
      <w:bookmarkEnd w:id="36"/>
      <w:bookmarkEnd w:id="37"/>
      <w:bookmarkEnd w:id="38"/>
      <w:bookmarkEnd w:id="39"/>
      <w:bookmarkEnd w:id="40"/>
      <w:bookmarkEnd w:id="66"/>
    </w:p>
    <w:p w:rsidR="00A50D94" w:rsidRDefault="005E11E2">
      <w:pPr>
        <w:pStyle w:val="ac"/>
        <w:shd w:val="clear" w:color="auto" w:fill="FFFFFF"/>
        <w:ind w:firstLine="640"/>
      </w:pPr>
      <w:r>
        <w:rPr>
          <w:rFonts w:hint="eastAsia"/>
        </w:rPr>
        <w:t>通过专家评审、现场核查的项目，市发展改革部门择优予以批复立项后，按项目总投资的</w:t>
      </w:r>
      <w:r>
        <w:rPr>
          <w:rFonts w:hint="eastAsia"/>
        </w:rPr>
        <w:t>40%</w:t>
      </w:r>
      <w:r>
        <w:rPr>
          <w:rFonts w:hint="eastAsia"/>
        </w:rPr>
        <w:t>给予最高不超过</w:t>
      </w:r>
      <w:r>
        <w:rPr>
          <w:rFonts w:hint="eastAsia"/>
        </w:rPr>
        <w:t>500</w:t>
      </w:r>
      <w:r>
        <w:rPr>
          <w:rFonts w:hint="eastAsia"/>
        </w:rPr>
        <w:t>万元资助。资助金额分阶段拨付，在项目扶持计划通知下达、项目完成</w:t>
      </w:r>
      <w:r>
        <w:rPr>
          <w:rFonts w:hint="eastAsia"/>
        </w:rPr>
        <w:t>40%</w:t>
      </w:r>
      <w:r>
        <w:rPr>
          <w:rFonts w:hint="eastAsia"/>
        </w:rPr>
        <w:t>的总投资额、项目通过验收三个阶段，分别按资助金额的</w:t>
      </w:r>
      <w:r>
        <w:rPr>
          <w:rFonts w:hint="eastAsia"/>
        </w:rPr>
        <w:t>40%</w:t>
      </w:r>
      <w:r>
        <w:rPr>
          <w:rFonts w:hint="eastAsia"/>
        </w:rPr>
        <w:t>、</w:t>
      </w:r>
      <w:r>
        <w:rPr>
          <w:rFonts w:hint="eastAsia"/>
        </w:rPr>
        <w:t>30%</w:t>
      </w:r>
      <w:r>
        <w:rPr>
          <w:rFonts w:hint="eastAsia"/>
        </w:rPr>
        <w:t>、</w:t>
      </w:r>
      <w:r>
        <w:rPr>
          <w:rFonts w:hint="eastAsia"/>
        </w:rPr>
        <w:t>30%</w:t>
      </w:r>
      <w:r>
        <w:rPr>
          <w:rFonts w:hint="eastAsia"/>
        </w:rPr>
        <w:t>分阶段予以拨付。组建项目具体标准如下：</w:t>
      </w:r>
    </w:p>
    <w:p w:rsidR="00A50D94" w:rsidRDefault="005E11E2">
      <w:pPr>
        <w:pStyle w:val="ac"/>
        <w:numPr>
          <w:ilvl w:val="255"/>
          <w:numId w:val="0"/>
        </w:numPr>
        <w:shd w:val="clear" w:color="auto" w:fill="FFFFFF"/>
        <w:ind w:firstLineChars="200" w:firstLine="640"/>
      </w:pPr>
      <w:r>
        <w:rPr>
          <w:rFonts w:hint="eastAsia"/>
        </w:rPr>
        <w:t>综合评审得分</w:t>
      </w:r>
      <w:r>
        <w:rPr>
          <w:rFonts w:hint="eastAsia"/>
        </w:rPr>
        <w:t>60</w:t>
      </w:r>
      <w:r>
        <w:rPr>
          <w:rFonts w:hint="eastAsia"/>
        </w:rPr>
        <w:t>分以上（含</w:t>
      </w:r>
      <w:r>
        <w:rPr>
          <w:rFonts w:hint="eastAsia"/>
        </w:rPr>
        <w:t>60</w:t>
      </w:r>
      <w:r>
        <w:rPr>
          <w:rFonts w:hint="eastAsia"/>
        </w:rPr>
        <w:t>分）的，择优按经评审核定的项目总投资的</w:t>
      </w:r>
      <w:r>
        <w:rPr>
          <w:rFonts w:hint="eastAsia"/>
        </w:rPr>
        <w:t>40%</w:t>
      </w:r>
      <w:r>
        <w:rPr>
          <w:rFonts w:hint="eastAsia"/>
        </w:rPr>
        <w:t>给予资助，最终资助金额以实际完成投资额和资助比例确定，最高不超过</w:t>
      </w:r>
      <w:r>
        <w:rPr>
          <w:rFonts w:hint="eastAsia"/>
        </w:rPr>
        <w:t>500</w:t>
      </w:r>
      <w:r>
        <w:rPr>
          <w:rFonts w:hint="eastAsia"/>
        </w:rPr>
        <w:t>万元。资助资金须全部用于项目建设投资。</w:t>
      </w:r>
    </w:p>
    <w:p w:rsidR="00A50D94" w:rsidRDefault="005E11E2">
      <w:pPr>
        <w:shd w:val="clear" w:color="auto" w:fill="FFFFFF"/>
        <w:spacing w:line="560" w:lineRule="exact"/>
        <w:ind w:firstLineChars="200" w:firstLine="643"/>
        <w:outlineLvl w:val="2"/>
        <w:rPr>
          <w:rFonts w:ascii="仿宋_GB2312" w:eastAsia="仿宋_GB2312" w:hAnsi="仿宋_GB2312" w:cs="仿宋_GB2312"/>
          <w:b/>
          <w:kern w:val="0"/>
          <w:sz w:val="32"/>
          <w:szCs w:val="32"/>
        </w:rPr>
      </w:pPr>
      <w:bookmarkStart w:id="67" w:name="_Toc15837"/>
      <w:bookmarkStart w:id="68" w:name="_Toc12234"/>
      <w:bookmarkStart w:id="69" w:name="_Toc134292722"/>
      <w:bookmarkStart w:id="70" w:name="_Toc13718"/>
      <w:bookmarkStart w:id="71" w:name="_Toc29958"/>
      <w:bookmarkStart w:id="72" w:name="_Toc10516"/>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申报条件</w:t>
      </w:r>
      <w:bookmarkEnd w:id="67"/>
      <w:bookmarkEnd w:id="68"/>
      <w:bookmarkEnd w:id="69"/>
      <w:bookmarkEnd w:id="70"/>
      <w:bookmarkEnd w:id="71"/>
      <w:bookmarkEnd w:id="72"/>
    </w:p>
    <w:p w:rsidR="00A50D94" w:rsidRDefault="005E11E2">
      <w:pPr>
        <w:pStyle w:val="ac"/>
        <w:shd w:val="clear" w:color="auto" w:fill="FFFFFF"/>
        <w:ind w:firstLine="640"/>
      </w:pPr>
      <w:r>
        <w:rPr>
          <w:rFonts w:hint="eastAsia"/>
        </w:rPr>
        <w:t>（</w:t>
      </w:r>
      <w:r>
        <w:rPr>
          <w:rFonts w:hint="eastAsia"/>
        </w:rPr>
        <w:t>1</w:t>
      </w:r>
      <w:r>
        <w:rPr>
          <w:rFonts w:hint="eastAsia"/>
        </w:rPr>
        <w:t>）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w:t>
      </w:r>
      <w:r>
        <w:rPr>
          <w:rFonts w:hint="eastAsia"/>
        </w:rPr>
        <w:lastRenderedPageBreak/>
        <w:t>学研合作或科技成果转化典型案例不少于</w:t>
      </w:r>
      <w:r>
        <w:rPr>
          <w:rFonts w:hint="eastAsia"/>
        </w:rPr>
        <w:t>5</w:t>
      </w:r>
      <w:r>
        <w:rPr>
          <w:rFonts w:hint="eastAsia"/>
        </w:rPr>
        <w:t>个（附相关合同或协议）。</w:t>
      </w:r>
    </w:p>
    <w:p w:rsidR="00A50D94" w:rsidRDefault="005E11E2">
      <w:pPr>
        <w:pStyle w:val="ac"/>
        <w:adjustRightInd/>
        <w:ind w:firstLine="640"/>
      </w:pPr>
      <w:r>
        <w:rPr>
          <w:rFonts w:hint="eastAsia"/>
        </w:rPr>
        <w:t>（</w:t>
      </w:r>
      <w:r>
        <w:t>2</w:t>
      </w:r>
      <w:r>
        <w:rPr>
          <w:rFonts w:hint="eastAsia"/>
        </w:rPr>
        <w:t>）项目单位上年度相关领域专</w:t>
      </w:r>
      <w:r>
        <w:rPr>
          <w:rFonts w:hint="eastAsia"/>
        </w:rPr>
        <w:t>项研发经费不低于</w:t>
      </w:r>
      <w:r>
        <w:rPr>
          <w:rFonts w:hint="eastAsia"/>
        </w:rPr>
        <w:t>1000</w:t>
      </w:r>
      <w:r>
        <w:rPr>
          <w:rFonts w:hint="eastAsia"/>
        </w:rPr>
        <w:t>万元或相关领域专项研发经费占销售收入比例不低于</w:t>
      </w:r>
      <w:r>
        <w:rPr>
          <w:rFonts w:hint="eastAsia"/>
        </w:rPr>
        <w:t>5%</w:t>
      </w:r>
      <w:r>
        <w:rPr>
          <w:rFonts w:hint="eastAsia"/>
        </w:rPr>
        <w:t>。</w:t>
      </w:r>
    </w:p>
    <w:p w:rsidR="00A50D94" w:rsidRDefault="005E11E2">
      <w:pPr>
        <w:pStyle w:val="ac"/>
        <w:ind w:firstLine="640"/>
      </w:pPr>
      <w:r>
        <w:rPr>
          <w:rFonts w:hint="eastAsia"/>
        </w:rPr>
        <w:t>组建项目建设投资不低于总投资的</w:t>
      </w:r>
      <w:r>
        <w:rPr>
          <w:rFonts w:hint="eastAsia"/>
        </w:rPr>
        <w:t>40</w:t>
      </w:r>
      <w:r>
        <w:rPr>
          <w:rFonts w:hint="eastAsia"/>
        </w:rPr>
        <w:t>％、研发费用不超过项目总投资</w:t>
      </w:r>
      <w:r>
        <w:rPr>
          <w:rFonts w:hint="eastAsia"/>
        </w:rPr>
        <w:t>50%</w:t>
      </w:r>
      <w:r>
        <w:rPr>
          <w:rFonts w:hint="eastAsia"/>
        </w:rPr>
        <w:t>、铺底流动资金不超过项目总投资</w:t>
      </w:r>
      <w:r>
        <w:rPr>
          <w:rFonts w:hint="eastAsia"/>
        </w:rPr>
        <w:t>10%</w:t>
      </w:r>
      <w:r>
        <w:rPr>
          <w:rFonts w:hint="eastAsia"/>
        </w:rPr>
        <w:t>。具体以项目实际完成情况为准。</w:t>
      </w:r>
    </w:p>
    <w:p w:rsidR="00A50D94" w:rsidRDefault="005E11E2">
      <w:pPr>
        <w:pStyle w:val="ac"/>
        <w:adjustRightInd/>
        <w:ind w:firstLine="640"/>
      </w:pPr>
      <w:r>
        <w:rPr>
          <w:rFonts w:hint="eastAsia"/>
        </w:rPr>
        <w:t>（</w:t>
      </w:r>
      <w:r>
        <w:t>3</w:t>
      </w:r>
      <w:r>
        <w:rPr>
          <w:rFonts w:hint="eastAsia"/>
        </w:rPr>
        <w:t>）项目采用的自主技术成果（包括自主知识产权、消化吸收创新、国内外联合开发的技术等）具有先进性和良好的推广应用价值，拥有相关成果鉴定或权威机构出具的认证、技术检测报告等证明材料。</w:t>
      </w:r>
    </w:p>
    <w:p w:rsidR="00A50D94" w:rsidRDefault="005E11E2">
      <w:pPr>
        <w:pStyle w:val="ac"/>
        <w:adjustRightInd/>
        <w:ind w:firstLine="640"/>
      </w:pPr>
      <w:r>
        <w:rPr>
          <w:rFonts w:hint="eastAsia"/>
        </w:rPr>
        <w:t>（</w:t>
      </w:r>
      <w:r>
        <w:t>4</w:t>
      </w:r>
      <w:r>
        <w:rPr>
          <w:rFonts w:hint="eastAsia"/>
        </w:rPr>
        <w:t>）项目单位须具有相应的基础条件，总人数不少于</w:t>
      </w:r>
      <w:r>
        <w:t>20</w:t>
      </w:r>
      <w:r>
        <w:t>人，其中专职研发人数不少于</w:t>
      </w:r>
      <w:r>
        <w:t>15</w:t>
      </w:r>
      <w:r>
        <w:t>人</w:t>
      </w:r>
      <w:r>
        <w:rPr>
          <w:rFonts w:hint="eastAsia"/>
        </w:rPr>
        <w:t>，相关研发设备原值不少于</w:t>
      </w:r>
      <w:r>
        <w:t>500</w:t>
      </w:r>
      <w:r>
        <w:t>万元，相关研发场地面积不少于</w:t>
      </w:r>
      <w:r>
        <w:t>500</w:t>
      </w:r>
      <w:r>
        <w:t>平方米</w:t>
      </w:r>
      <w:r>
        <w:rPr>
          <w:rFonts w:hint="eastAsia"/>
        </w:rPr>
        <w:t>，能为产业关键技术和设备的研究、开发、成果转化等提供支撑和保障。</w:t>
      </w:r>
    </w:p>
    <w:p w:rsidR="00A50D94" w:rsidRDefault="005E11E2">
      <w:pPr>
        <w:pStyle w:val="a0"/>
        <w:adjustRightInd w:val="0"/>
        <w:snapToGrid w:val="0"/>
        <w:spacing w:after="0" w:line="560" w:lineRule="exact"/>
        <w:ind w:firstLineChars="200" w:firstLine="643"/>
        <w:outlineLvl w:val="1"/>
        <w:rPr>
          <w:rFonts w:ascii="楷体_GB2312" w:eastAsia="楷体_GB2312" w:hAnsi="楷体_GB2312" w:cs="楷体_GB2312"/>
          <w:b/>
          <w:kern w:val="0"/>
          <w:sz w:val="32"/>
          <w:szCs w:val="32"/>
        </w:rPr>
      </w:pPr>
      <w:bookmarkStart w:id="73" w:name="_Toc134292723"/>
      <w:bookmarkStart w:id="74" w:name="_Toc5580"/>
      <w:bookmarkStart w:id="75" w:name="_Toc30488"/>
      <w:bookmarkStart w:id="76" w:name="_Toc21947"/>
      <w:bookmarkStart w:id="77" w:name="_Toc1363"/>
      <w:r>
        <w:rPr>
          <w:rFonts w:ascii="楷体_GB2312" w:eastAsia="楷体_GB2312" w:hAnsi="楷体_GB2312" w:cs="楷体_GB2312" w:hint="eastAsia"/>
          <w:b/>
          <w:kern w:val="0"/>
          <w:sz w:val="32"/>
          <w:szCs w:val="32"/>
        </w:rPr>
        <w:t>（二）产业化事后补助扶持计划</w:t>
      </w:r>
      <w:bookmarkEnd w:id="73"/>
      <w:bookmarkEnd w:id="74"/>
      <w:bookmarkEnd w:id="75"/>
      <w:bookmarkEnd w:id="76"/>
      <w:bookmarkEnd w:id="77"/>
    </w:p>
    <w:p w:rsidR="00A50D94" w:rsidRDefault="005E11E2">
      <w:pPr>
        <w:shd w:val="clear" w:color="auto" w:fill="FFFFFF"/>
        <w:spacing w:line="560" w:lineRule="exact"/>
        <w:ind w:firstLineChars="200" w:firstLine="643"/>
        <w:outlineLvl w:val="2"/>
        <w:rPr>
          <w:rFonts w:ascii="仿宋_GB2312" w:eastAsia="仿宋_GB2312" w:hAnsi="仿宋_GB2312" w:cs="仿宋_GB2312"/>
          <w:b/>
          <w:kern w:val="0"/>
          <w:sz w:val="32"/>
          <w:szCs w:val="32"/>
        </w:rPr>
      </w:pPr>
      <w:bookmarkStart w:id="78" w:name="_Toc134292724"/>
      <w:bookmarkStart w:id="79" w:name="_Toc31206"/>
      <w:bookmarkStart w:id="80" w:name="_Toc15384"/>
      <w:bookmarkStart w:id="81" w:name="_Toc13041"/>
      <w:bookmarkStart w:id="82" w:name="_Toc21251"/>
      <w:bookmarkStart w:id="83" w:name="_Toc14435"/>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支持领域</w:t>
      </w:r>
      <w:bookmarkEnd w:id="78"/>
    </w:p>
    <w:p w:rsidR="00A50D94" w:rsidRDefault="005E11E2">
      <w:pPr>
        <w:pStyle w:val="a0"/>
        <w:spacing w:after="0" w:line="560" w:lineRule="exact"/>
        <w:rPr>
          <w:rFonts w:ascii="仿宋_GB2312" w:eastAsia="仿宋_GB2312" w:hAnsi="仿宋_GB2312" w:cs="仿宋_GB2312"/>
          <w:kern w:val="0"/>
          <w:sz w:val="32"/>
          <w:szCs w:val="32"/>
        </w:rPr>
      </w:pPr>
      <w:r>
        <w:rPr>
          <w:rFonts w:ascii="仿宋_GB2312" w:eastAsia="仿宋_GB2312"/>
          <w:sz w:val="32"/>
          <w:szCs w:val="20"/>
        </w:rPr>
        <w:t>支持磁共振成像设备、</w:t>
      </w:r>
      <w:r>
        <w:rPr>
          <w:rFonts w:ascii="仿宋_GB2312" w:eastAsia="仿宋_GB2312"/>
          <w:sz w:val="32"/>
          <w:szCs w:val="20"/>
        </w:rPr>
        <w:t>X</w:t>
      </w:r>
      <w:r>
        <w:rPr>
          <w:rFonts w:ascii="仿宋_GB2312" w:eastAsia="仿宋_GB2312"/>
          <w:sz w:val="32"/>
          <w:szCs w:val="20"/>
        </w:rPr>
        <w:t>射线成像仪等医学影像设备；心脏支架瓣膜、人工关节等医用植介入器械；生化诊断、免疫诊断等医学体外诊断设备及试剂；</w:t>
      </w:r>
      <w:proofErr w:type="gramStart"/>
      <w:r>
        <w:rPr>
          <w:rFonts w:ascii="仿宋_GB2312" w:eastAsia="仿宋_GB2312"/>
          <w:sz w:val="32"/>
          <w:szCs w:val="20"/>
        </w:rPr>
        <w:t>脑机接口</w:t>
      </w:r>
      <w:proofErr w:type="gramEnd"/>
      <w:r>
        <w:rPr>
          <w:rFonts w:ascii="仿宋_GB2312" w:eastAsia="仿宋_GB2312"/>
          <w:sz w:val="32"/>
          <w:szCs w:val="20"/>
        </w:rPr>
        <w:t>智能辅具、康复机器人、仿生义肢、康复训练设备等康复器械；激光、超声等光电医疗美容设备。</w:t>
      </w:r>
    </w:p>
    <w:p w:rsidR="00A50D94" w:rsidRDefault="005E11E2">
      <w:pPr>
        <w:shd w:val="clear" w:color="auto" w:fill="FFFFFF"/>
        <w:spacing w:line="560" w:lineRule="exact"/>
        <w:ind w:firstLineChars="200" w:firstLine="643"/>
        <w:outlineLvl w:val="2"/>
        <w:rPr>
          <w:rFonts w:ascii="仿宋_GB2312" w:eastAsia="仿宋_GB2312" w:hAnsi="仿宋_GB2312" w:cs="仿宋_GB2312"/>
          <w:b/>
          <w:kern w:val="0"/>
          <w:sz w:val="32"/>
          <w:szCs w:val="32"/>
        </w:rPr>
      </w:pPr>
      <w:bookmarkStart w:id="84" w:name="_Toc134292725"/>
      <w:bookmarkStart w:id="85" w:name="_Toc26488"/>
      <w:bookmarkStart w:id="86" w:name="_Toc16093"/>
      <w:bookmarkStart w:id="87" w:name="_Toc31074"/>
      <w:bookmarkStart w:id="88" w:name="_Toc20770"/>
      <w:bookmarkStart w:id="89" w:name="_Toc26114"/>
      <w:r>
        <w:rPr>
          <w:rFonts w:ascii="仿宋_GB2312" w:eastAsia="仿宋_GB2312" w:hAnsi="仿宋_GB2312" w:cs="仿宋_GB2312" w:hint="eastAsia"/>
          <w:b/>
          <w:kern w:val="0"/>
          <w:sz w:val="32"/>
          <w:szCs w:val="32"/>
        </w:rPr>
        <w:lastRenderedPageBreak/>
        <w:t>2.</w:t>
      </w:r>
      <w:r>
        <w:rPr>
          <w:rFonts w:ascii="仿宋_GB2312" w:eastAsia="仿宋_GB2312" w:hAnsi="仿宋_GB2312" w:cs="仿宋_GB2312" w:hint="eastAsia"/>
          <w:b/>
          <w:kern w:val="0"/>
          <w:sz w:val="32"/>
          <w:szCs w:val="32"/>
        </w:rPr>
        <w:t>扶持方式及资助标准</w:t>
      </w:r>
      <w:bookmarkEnd w:id="84"/>
    </w:p>
    <w:p w:rsidR="00A50D94" w:rsidRDefault="005E11E2">
      <w:pPr>
        <w:numPr>
          <w:ilvl w:val="255"/>
          <w:numId w:val="0"/>
        </w:numPr>
        <w:shd w:val="clear" w:color="auto" w:fill="FFFFFF"/>
        <w:spacing w:line="560" w:lineRule="exact"/>
        <w:ind w:firstLineChars="200" w:firstLine="640"/>
        <w:rPr>
          <w:rFonts w:ascii="仿宋_GB2312" w:eastAsia="仿宋_GB2312"/>
          <w:color w:val="000000"/>
          <w:sz w:val="32"/>
          <w:szCs w:val="32"/>
        </w:rPr>
      </w:pPr>
      <w:r>
        <w:rPr>
          <w:rFonts w:ascii="仿宋_GB2312" w:eastAsia="仿宋_GB2312" w:hAnsi="Arial" w:cs="Arial" w:hint="eastAsia"/>
          <w:kern w:val="0"/>
          <w:sz w:val="32"/>
          <w:szCs w:val="32"/>
        </w:rPr>
        <w:t>通过专家评审、现场核查的项目，市发展改革部门择优予以批复立项，</w:t>
      </w:r>
      <w:r>
        <w:rPr>
          <w:rFonts w:ascii="仿宋_GB2312" w:eastAsia="仿宋_GB2312" w:hint="eastAsia"/>
          <w:color w:val="000000"/>
          <w:sz w:val="32"/>
          <w:szCs w:val="32"/>
        </w:rPr>
        <w:t>项目单位须先自行投入资金组织实施项目，待项</w:t>
      </w:r>
      <w:r>
        <w:rPr>
          <w:rFonts w:ascii="仿宋_GB2312" w:eastAsia="仿宋_GB2312" w:hint="eastAsia"/>
          <w:color w:val="000000"/>
          <w:sz w:val="32"/>
          <w:szCs w:val="32"/>
        </w:rPr>
        <w:t>目通过验收后，按经专项审计核定项目总投资的</w:t>
      </w:r>
      <w:r>
        <w:rPr>
          <w:rFonts w:ascii="仿宋_GB2312" w:eastAsia="仿宋_GB2312" w:hint="eastAsia"/>
          <w:color w:val="000000"/>
          <w:sz w:val="32"/>
          <w:szCs w:val="32"/>
        </w:rPr>
        <w:t>20%</w:t>
      </w:r>
      <w:r>
        <w:rPr>
          <w:rFonts w:ascii="仿宋_GB2312" w:eastAsia="仿宋_GB2312" w:hint="eastAsia"/>
          <w:color w:val="000000"/>
          <w:sz w:val="32"/>
          <w:szCs w:val="32"/>
        </w:rPr>
        <w:t>给予事后资助，最终资助金额以实际完成投资额和资助比例确定，最高不超过</w:t>
      </w:r>
      <w:r>
        <w:rPr>
          <w:rFonts w:ascii="仿宋_GB2312" w:eastAsia="仿宋_GB2312" w:hint="eastAsia"/>
          <w:color w:val="000000"/>
          <w:sz w:val="32"/>
          <w:szCs w:val="32"/>
        </w:rPr>
        <w:t>1500</w:t>
      </w:r>
      <w:r>
        <w:rPr>
          <w:rFonts w:ascii="仿宋_GB2312" w:eastAsia="仿宋_GB2312" w:hint="eastAsia"/>
          <w:color w:val="000000"/>
          <w:sz w:val="32"/>
          <w:szCs w:val="32"/>
        </w:rPr>
        <w:t>万元。</w:t>
      </w:r>
      <w:r>
        <w:rPr>
          <w:rFonts w:ascii="仿宋_GB2312" w:eastAsia="仿宋_GB2312" w:hAnsi="Arial" w:cs="Arial" w:hint="eastAsia"/>
          <w:kern w:val="0"/>
          <w:sz w:val="32"/>
          <w:szCs w:val="32"/>
        </w:rPr>
        <w:t>资助资金须全部用于项目建设投资。</w:t>
      </w:r>
    </w:p>
    <w:p w:rsidR="00A50D94" w:rsidRDefault="005E11E2">
      <w:pPr>
        <w:shd w:val="clear" w:color="auto" w:fill="FFFFFF"/>
        <w:spacing w:line="560" w:lineRule="exact"/>
        <w:ind w:firstLineChars="200" w:firstLine="643"/>
        <w:outlineLvl w:val="2"/>
        <w:rPr>
          <w:rFonts w:ascii="仿宋_GB2312" w:eastAsia="仿宋_GB2312" w:hAnsi="仿宋_GB2312" w:cs="仿宋_GB2312"/>
          <w:b/>
          <w:color w:val="000000"/>
          <w:kern w:val="0"/>
          <w:sz w:val="32"/>
          <w:szCs w:val="32"/>
        </w:rPr>
      </w:pPr>
      <w:bookmarkStart w:id="90" w:name="_Toc19037"/>
      <w:bookmarkStart w:id="91" w:name="_Toc134292726"/>
      <w:bookmarkStart w:id="92" w:name="_Toc13950"/>
      <w:bookmarkStart w:id="93" w:name="_Toc3021"/>
      <w:bookmarkStart w:id="94" w:name="_Toc112"/>
      <w:bookmarkStart w:id="95" w:name="_Toc13188"/>
      <w:r>
        <w:rPr>
          <w:rFonts w:ascii="仿宋_GB2312" w:eastAsia="仿宋_GB2312" w:hAnsi="仿宋_GB2312" w:cs="仿宋_GB2312" w:hint="eastAsia"/>
          <w:b/>
          <w:color w:val="000000"/>
          <w:kern w:val="0"/>
          <w:sz w:val="32"/>
          <w:szCs w:val="32"/>
        </w:rPr>
        <w:t>3.</w:t>
      </w:r>
      <w:r>
        <w:rPr>
          <w:rFonts w:ascii="仿宋_GB2312" w:eastAsia="仿宋_GB2312" w:hAnsi="仿宋_GB2312" w:cs="仿宋_GB2312" w:hint="eastAsia"/>
          <w:b/>
          <w:kern w:val="0"/>
          <w:sz w:val="32"/>
          <w:szCs w:val="32"/>
        </w:rPr>
        <w:t>申报条件</w:t>
      </w:r>
      <w:bookmarkEnd w:id="90"/>
      <w:bookmarkEnd w:id="91"/>
      <w:bookmarkEnd w:id="92"/>
      <w:bookmarkEnd w:id="93"/>
      <w:bookmarkEnd w:id="94"/>
      <w:bookmarkEnd w:id="95"/>
    </w:p>
    <w:p w:rsidR="00A50D94" w:rsidRDefault="005E11E2">
      <w:pPr>
        <w:shd w:val="clear" w:color="auto" w:fill="FFFFFF"/>
        <w:spacing w:line="5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int="eastAsia"/>
          <w:color w:val="000000"/>
          <w:sz w:val="32"/>
          <w:szCs w:val="32"/>
        </w:rPr>
        <w:t>项目采用的自主技术成果</w:t>
      </w:r>
      <w:r>
        <w:rPr>
          <w:rFonts w:ascii="仿宋_GB2312" w:eastAsia="仿宋_GB2312" w:hint="eastAsia"/>
          <w:color w:val="000000"/>
          <w:sz w:val="32"/>
          <w:szCs w:val="32"/>
        </w:rPr>
        <w:t>(</w:t>
      </w:r>
      <w:r>
        <w:rPr>
          <w:rFonts w:ascii="仿宋_GB2312" w:eastAsia="仿宋_GB2312" w:hint="eastAsia"/>
          <w:color w:val="000000"/>
          <w:sz w:val="32"/>
          <w:szCs w:val="32"/>
        </w:rPr>
        <w:t>包括自主知识产权、消化吸收创新、国内外联合开发的技术等</w:t>
      </w:r>
      <w:r>
        <w:rPr>
          <w:rFonts w:ascii="仿宋_GB2312" w:eastAsia="仿宋_GB2312" w:hint="eastAsia"/>
          <w:color w:val="000000"/>
          <w:sz w:val="32"/>
          <w:szCs w:val="32"/>
        </w:rPr>
        <w:t>)</w:t>
      </w:r>
      <w:r>
        <w:rPr>
          <w:rFonts w:ascii="仿宋_GB2312" w:eastAsia="仿宋_GB2312" w:hint="eastAsia"/>
          <w:color w:val="000000"/>
          <w:sz w:val="32"/>
          <w:szCs w:val="32"/>
        </w:rPr>
        <w:t>应具有先进性和良好的推广应用价值，拥有有关成果鉴定、权威机构出具的认证、技术检测报告等证明材料或相关认证和生产许可，知识产权归属明晰。</w:t>
      </w:r>
    </w:p>
    <w:p w:rsidR="00A50D94" w:rsidRDefault="005E11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）项目单位有较强的技术开发、资金筹措、项目实施能力，以及较好的资信等级，资产负债率在合理范围内，经营管理状况良好，具有开展相关项目产业化的生产、经营资格和实施条件。</w:t>
      </w:r>
    </w:p>
    <w:p w:rsidR="00A50D94" w:rsidRDefault="005E11E2">
      <w:pPr>
        <w:spacing w:line="560" w:lineRule="exact"/>
        <w:ind w:firstLineChars="200" w:firstLine="640"/>
        <w:rPr>
          <w:rFonts w:ascii="仿宋_GB2312" w:eastAsia="仿宋_GB2312" w:hAnsi="Arial" w:cs="Arial"/>
          <w:color w:val="000000"/>
          <w:kern w:val="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）项目总投资不低于</w:t>
      </w:r>
      <w:r>
        <w:rPr>
          <w:rFonts w:ascii="仿宋_GB2312" w:eastAsia="仿宋_GB2312" w:hint="eastAsia"/>
          <w:color w:val="000000"/>
          <w:sz w:val="32"/>
          <w:szCs w:val="32"/>
        </w:rPr>
        <w:t>1500</w:t>
      </w:r>
      <w:r>
        <w:rPr>
          <w:rFonts w:ascii="仿宋_GB2312" w:eastAsia="仿宋_GB2312" w:hint="eastAsia"/>
          <w:color w:val="000000"/>
          <w:sz w:val="32"/>
          <w:szCs w:val="32"/>
        </w:rPr>
        <w:t>万元，</w:t>
      </w:r>
      <w:r>
        <w:rPr>
          <w:rFonts w:ascii="仿宋_GB2312" w:eastAsia="仿宋_GB2312" w:hAnsi="Arial" w:cs="Arial" w:hint="eastAsia"/>
          <w:color w:val="000000"/>
          <w:kern w:val="0"/>
          <w:sz w:val="32"/>
          <w:szCs w:val="32"/>
        </w:rPr>
        <w:t>应有新增固定资产投资（土建工程、新购置设备等）。</w:t>
      </w:r>
    </w:p>
    <w:p w:rsidR="00A50D94" w:rsidRDefault="005E11E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建设投资不低于总投资的</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研发费用不超过项目总投资</w:t>
      </w:r>
      <w:r>
        <w:rPr>
          <w:rFonts w:ascii="仿宋_GB2312" w:eastAsia="仿宋_GB2312" w:hAnsi="仿宋_GB2312" w:cs="仿宋_GB2312" w:hint="eastAsia"/>
          <w:color w:val="000000"/>
          <w:kern w:val="0"/>
          <w:sz w:val="32"/>
          <w:szCs w:val="32"/>
        </w:rPr>
        <w:t>50%</w:t>
      </w:r>
      <w:r>
        <w:rPr>
          <w:rFonts w:ascii="仿宋_GB2312" w:eastAsia="仿宋_GB2312" w:hAnsi="仿宋_GB2312" w:cs="仿宋_GB2312" w:hint="eastAsia"/>
          <w:color w:val="000000"/>
          <w:kern w:val="0"/>
          <w:sz w:val="32"/>
          <w:szCs w:val="32"/>
        </w:rPr>
        <w:t>、铺底流动资金不超过项目总投资</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sz w:val="32"/>
          <w:szCs w:val="32"/>
        </w:rPr>
        <w:t>，具体以项目实际完成情况为</w:t>
      </w:r>
      <w:r>
        <w:rPr>
          <w:rFonts w:ascii="仿宋_GB2312" w:eastAsia="仿宋_GB2312" w:hAnsi="仿宋_GB2312" w:cs="仿宋_GB2312" w:hint="eastAsia"/>
          <w:color w:val="000000"/>
          <w:kern w:val="0"/>
          <w:sz w:val="32"/>
          <w:szCs w:val="32"/>
        </w:rPr>
        <w:t>准。</w:t>
      </w:r>
    </w:p>
    <w:p w:rsidR="00A50D94" w:rsidRDefault="005E11E2">
      <w:pPr>
        <w:pStyle w:val="a0"/>
        <w:spacing w:after="0" w:line="560" w:lineRule="exact"/>
        <w:ind w:firstLineChars="200" w:firstLine="640"/>
        <w:outlineLvl w:val="0"/>
        <w:rPr>
          <w:rFonts w:ascii="黑体" w:eastAsia="黑体" w:hAnsi="黑体" w:cs="黑体"/>
          <w:bCs/>
          <w:kern w:val="0"/>
          <w:sz w:val="32"/>
          <w:szCs w:val="32"/>
        </w:rPr>
      </w:pPr>
      <w:bookmarkStart w:id="96" w:name="_Toc22493"/>
      <w:bookmarkStart w:id="97" w:name="_Toc16825"/>
      <w:bookmarkStart w:id="98" w:name="_Toc7424"/>
      <w:bookmarkStart w:id="99" w:name="_Toc134292735"/>
      <w:bookmarkStart w:id="100" w:name="_Toc4456"/>
      <w:bookmarkEnd w:id="79"/>
      <w:bookmarkEnd w:id="80"/>
      <w:bookmarkEnd w:id="81"/>
      <w:bookmarkEnd w:id="82"/>
      <w:bookmarkEnd w:id="83"/>
      <w:bookmarkEnd w:id="85"/>
      <w:bookmarkEnd w:id="86"/>
      <w:bookmarkEnd w:id="87"/>
      <w:bookmarkEnd w:id="88"/>
      <w:bookmarkEnd w:id="89"/>
      <w:r>
        <w:rPr>
          <w:rFonts w:ascii="黑体" w:eastAsia="黑体" w:hAnsi="黑体" w:cs="黑体" w:hint="eastAsia"/>
          <w:bCs/>
          <w:kern w:val="0"/>
          <w:sz w:val="32"/>
          <w:szCs w:val="32"/>
        </w:rPr>
        <w:t>四、申报材料</w:t>
      </w:r>
      <w:bookmarkEnd w:id="96"/>
      <w:bookmarkEnd w:id="97"/>
      <w:bookmarkEnd w:id="98"/>
      <w:bookmarkEnd w:id="99"/>
      <w:bookmarkEnd w:id="100"/>
    </w:p>
    <w:p w:rsidR="00A50D94" w:rsidRDefault="005E11E2">
      <w:pPr>
        <w:pStyle w:val="a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项目申报单位需按照附件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《资金申请报告编制大纲》要求</w:t>
      </w:r>
      <w:r>
        <w:rPr>
          <w:rFonts w:ascii="仿宋_GB2312" w:eastAsia="仿宋_GB2312" w:hAnsi="仿宋_GB2312" w:cs="仿宋_GB2312" w:hint="eastAsia"/>
          <w:sz w:val="32"/>
          <w:szCs w:val="32"/>
        </w:rPr>
        <w:lastRenderedPageBreak/>
        <w:t>编制项目资金申请报告，并按照附件</w:t>
      </w:r>
      <w:r w:rsidR="00470B47">
        <w:rPr>
          <w:rFonts w:ascii="仿宋_GB2312" w:eastAsia="仿宋_GB2312" w:hAnsi="仿宋_GB2312" w:cs="仿宋_GB2312"/>
          <w:sz w:val="32"/>
          <w:szCs w:val="32"/>
        </w:rPr>
        <w:t>2</w:t>
      </w:r>
      <w:r>
        <w:rPr>
          <w:rFonts w:ascii="仿宋_GB2312" w:eastAsia="仿宋_GB2312" w:hAnsi="仿宋_GB2312" w:cs="仿宋_GB2312" w:hint="eastAsia"/>
          <w:sz w:val="32"/>
          <w:szCs w:val="32"/>
        </w:rPr>
        <w:t>《资金申请报告附件清单》要求提交相关材料。</w:t>
      </w:r>
    </w:p>
    <w:p w:rsidR="00A50D94" w:rsidRDefault="005E11E2">
      <w:pPr>
        <w:pStyle w:val="2"/>
        <w:widowControl w:val="0"/>
        <w:numPr>
          <w:ilvl w:val="255"/>
          <w:numId w:val="0"/>
        </w:numPr>
        <w:snapToGrid w:val="0"/>
        <w:spacing w:line="560" w:lineRule="exact"/>
        <w:ind w:firstLineChars="200" w:firstLine="640"/>
        <w:outlineLvl w:val="0"/>
        <w:rPr>
          <w:rFonts w:ascii="黑体" w:eastAsia="黑体" w:hAnsi="黑体" w:cs="黑体"/>
          <w:b w:val="0"/>
          <w:bCs/>
          <w:color w:val="auto"/>
        </w:rPr>
      </w:pPr>
      <w:bookmarkStart w:id="101" w:name="_Toc134292736"/>
      <w:bookmarkStart w:id="102" w:name="_Toc17311"/>
      <w:bookmarkStart w:id="103" w:name="_Toc29219"/>
      <w:bookmarkStart w:id="104" w:name="_Toc2134"/>
      <w:bookmarkStart w:id="105" w:name="_Toc1756"/>
      <w:r>
        <w:rPr>
          <w:rFonts w:ascii="黑体" w:eastAsia="黑体" w:hAnsi="黑体" w:cs="黑体" w:hint="eastAsia"/>
          <w:b w:val="0"/>
          <w:bCs/>
          <w:color w:val="auto"/>
        </w:rPr>
        <w:t>五、申报时间</w:t>
      </w:r>
      <w:bookmarkEnd w:id="101"/>
    </w:p>
    <w:p w:rsidR="00A50D94" w:rsidRDefault="005E11E2">
      <w:pPr>
        <w:pStyle w:val="ac"/>
        <w:numPr>
          <w:ilvl w:val="255"/>
          <w:numId w:val="0"/>
        </w:numPr>
        <w:adjustRightInd/>
        <w:ind w:firstLineChars="200" w:firstLine="640"/>
      </w:pPr>
      <w:r>
        <w:rPr>
          <w:rFonts w:hint="eastAsia"/>
        </w:rPr>
        <w:t>每年上下半年</w:t>
      </w:r>
      <w:proofErr w:type="gramStart"/>
      <w:r>
        <w:rPr>
          <w:rFonts w:hint="eastAsia"/>
        </w:rPr>
        <w:t>各集中</w:t>
      </w:r>
      <w:proofErr w:type="gramEnd"/>
      <w:r>
        <w:rPr>
          <w:rFonts w:hint="eastAsia"/>
        </w:rPr>
        <w:t>申报一批，</w:t>
      </w:r>
      <w:r>
        <w:rPr>
          <w:rFonts w:hint="eastAsia"/>
        </w:rPr>
        <w:t>2023</w:t>
      </w:r>
      <w:r>
        <w:rPr>
          <w:rFonts w:hint="eastAsia"/>
        </w:rPr>
        <w:t>年上半年集中申报时间为：</w:t>
      </w:r>
      <w:r>
        <w:rPr>
          <w:rFonts w:hint="eastAsia"/>
        </w:rPr>
        <w:t>2023</w:t>
      </w:r>
      <w:r>
        <w:rPr>
          <w:rFonts w:hint="eastAsia"/>
        </w:rPr>
        <w:t>年</w:t>
      </w:r>
      <w:r>
        <w:rPr>
          <w:rFonts w:hint="eastAsia"/>
        </w:rPr>
        <w:t>5</w:t>
      </w:r>
      <w:r>
        <w:rPr>
          <w:rFonts w:hint="eastAsia"/>
        </w:rPr>
        <w:t>月</w:t>
      </w:r>
      <w:r>
        <w:rPr>
          <w:rFonts w:hint="eastAsia"/>
        </w:rPr>
        <w:t>8</w:t>
      </w:r>
      <w:r>
        <w:rPr>
          <w:rFonts w:hint="eastAsia"/>
        </w:rPr>
        <w:t>日</w:t>
      </w:r>
      <w:r>
        <w:rPr>
          <w:rFonts w:hint="eastAsia"/>
        </w:rPr>
        <w:t>9:00</w:t>
      </w:r>
      <w:r>
        <w:rPr>
          <w:rFonts w:hint="eastAsia"/>
        </w:rPr>
        <w:t>至</w:t>
      </w:r>
      <w:r>
        <w:rPr>
          <w:rFonts w:hint="eastAsia"/>
        </w:rPr>
        <w:t>2023</w:t>
      </w:r>
      <w:r>
        <w:rPr>
          <w:rFonts w:hint="eastAsia"/>
        </w:rPr>
        <w:t>年</w:t>
      </w:r>
      <w:r>
        <w:rPr>
          <w:rFonts w:hint="eastAsia"/>
        </w:rPr>
        <w:t>6</w:t>
      </w:r>
      <w:r>
        <w:rPr>
          <w:rFonts w:hint="eastAsia"/>
        </w:rPr>
        <w:t>月</w:t>
      </w:r>
      <w:r>
        <w:rPr>
          <w:rFonts w:hint="eastAsia"/>
        </w:rPr>
        <w:t>8</w:t>
      </w:r>
      <w:r>
        <w:rPr>
          <w:rFonts w:hint="eastAsia"/>
        </w:rPr>
        <w:t>日</w:t>
      </w:r>
      <w:r>
        <w:rPr>
          <w:rFonts w:hint="eastAsia"/>
        </w:rPr>
        <w:t>18:00</w:t>
      </w:r>
      <w:r>
        <w:rPr>
          <w:rFonts w:hint="eastAsia"/>
        </w:rPr>
        <w:t>。</w:t>
      </w:r>
    </w:p>
    <w:p w:rsidR="00A50D94" w:rsidRDefault="005E11E2">
      <w:pPr>
        <w:pStyle w:val="a0"/>
        <w:spacing w:after="0" w:line="560" w:lineRule="exact"/>
        <w:ind w:firstLineChars="200" w:firstLine="640"/>
        <w:outlineLvl w:val="0"/>
        <w:rPr>
          <w:rFonts w:ascii="黑体" w:eastAsia="黑体" w:hAnsi="黑体" w:cs="黑体"/>
          <w:bCs/>
          <w:kern w:val="0"/>
          <w:sz w:val="32"/>
          <w:szCs w:val="32"/>
        </w:rPr>
      </w:pPr>
      <w:bookmarkStart w:id="106" w:name="_Toc134292737"/>
      <w:r>
        <w:rPr>
          <w:rFonts w:ascii="黑体" w:eastAsia="黑体" w:hAnsi="黑体" w:cs="黑体" w:hint="eastAsia"/>
          <w:bCs/>
          <w:kern w:val="0"/>
          <w:sz w:val="32"/>
          <w:szCs w:val="32"/>
        </w:rPr>
        <w:t>六、申报路径</w:t>
      </w:r>
      <w:bookmarkEnd w:id="102"/>
      <w:bookmarkEnd w:id="103"/>
      <w:bookmarkEnd w:id="104"/>
      <w:bookmarkEnd w:id="105"/>
      <w:bookmarkEnd w:id="106"/>
    </w:p>
    <w:p w:rsidR="00A50D94" w:rsidRDefault="005E11E2">
      <w:pPr>
        <w:pStyle w:val="a4"/>
        <w:spacing w:before="0" w:after="0" w:line="560" w:lineRule="exact"/>
        <w:ind w:firstLineChars="200" w:firstLine="616"/>
        <w:jc w:val="both"/>
        <w:outlineLvl w:val="9"/>
        <w:rPr>
          <w:rFonts w:ascii="仿宋_GB2312" w:eastAsia="仿宋_GB2312" w:hAnsi="仿宋_GB2312" w:cs="仿宋_GB2312"/>
          <w:b w:val="0"/>
          <w:kern w:val="0"/>
        </w:rPr>
      </w:pPr>
      <w:bookmarkStart w:id="107" w:name="_Toc8952"/>
      <w:bookmarkStart w:id="108" w:name="_Toc17260"/>
      <w:bookmarkStart w:id="109" w:name="_Toc5589"/>
      <w:bookmarkStart w:id="110" w:name="_Toc23294"/>
      <w:bookmarkStart w:id="111" w:name="_Toc13101"/>
      <w:bookmarkStart w:id="112" w:name="_Toc13094"/>
      <w:r>
        <w:rPr>
          <w:rFonts w:ascii="仿宋_GB2312" w:eastAsia="仿宋_GB2312" w:hAnsi="仿宋_GB2312" w:cs="仿宋_GB2312" w:hint="eastAsia"/>
          <w:b w:val="0"/>
          <w:spacing w:val="-6"/>
          <w:kern w:val="0"/>
        </w:rPr>
        <w:t>项目申报单位应登录广东政务服务网在线申报，申报网址为</w:t>
      </w:r>
      <w:r>
        <w:rPr>
          <w:rFonts w:ascii="仿宋_GB2312" w:eastAsia="仿宋_GB2312" w:hAnsi="仿宋_GB2312" w:cs="仿宋_GB2312" w:hint="eastAsia"/>
          <w:b w:val="0"/>
          <w:kern w:val="0"/>
        </w:rPr>
        <w:t>h</w:t>
      </w:r>
      <w:r>
        <w:rPr>
          <w:rFonts w:ascii="仿宋_GB2312" w:eastAsia="仿宋_GB2312" w:hAnsi="仿宋_GB2312" w:cs="仿宋_GB2312" w:hint="eastAsia"/>
          <w:b w:val="0"/>
          <w:color w:val="000000" w:themeColor="text1"/>
          <w:shd w:val="clear" w:color="auto" w:fill="FFFFFF"/>
        </w:rPr>
        <w:t>http://www.gdzwfw.gov.cn/portal/guide/11440300693966093K3442001031000</w:t>
      </w:r>
      <w:r>
        <w:rPr>
          <w:rFonts w:ascii="仿宋_GB2312" w:eastAsia="仿宋_GB2312" w:hAnsi="仿宋_GB2312" w:cs="仿宋_GB2312" w:hint="eastAsia"/>
          <w:b w:val="0"/>
          <w:kern w:val="0"/>
        </w:rPr>
        <w:t>，无需提交纸质版申报材料</w:t>
      </w:r>
      <w:r>
        <w:rPr>
          <w:rFonts w:ascii="仿宋_GB2312" w:eastAsia="仿宋_GB2312" w:hAnsi="仿宋_GB2312" w:cs="仿宋_GB2312" w:hint="eastAsia"/>
        </w:rPr>
        <w:t>（涉密项目书面报送）</w:t>
      </w:r>
      <w:r>
        <w:rPr>
          <w:rFonts w:ascii="仿宋_GB2312" w:eastAsia="仿宋_GB2312" w:hAnsi="仿宋_GB2312" w:cs="仿宋_GB2312" w:hint="eastAsia"/>
          <w:b w:val="0"/>
          <w:kern w:val="0"/>
        </w:rPr>
        <w:t>。</w:t>
      </w:r>
      <w:bookmarkEnd w:id="107"/>
      <w:bookmarkEnd w:id="108"/>
      <w:bookmarkEnd w:id="109"/>
      <w:bookmarkEnd w:id="110"/>
      <w:bookmarkEnd w:id="111"/>
      <w:bookmarkEnd w:id="112"/>
    </w:p>
    <w:p w:rsidR="00A50D94" w:rsidRDefault="005E11E2">
      <w:pPr>
        <w:pStyle w:val="a0"/>
        <w:numPr>
          <w:ilvl w:val="255"/>
          <w:numId w:val="0"/>
        </w:numPr>
        <w:snapToGrid w:val="0"/>
        <w:spacing w:after="0" w:line="560" w:lineRule="exact"/>
        <w:ind w:firstLineChars="200" w:firstLine="640"/>
        <w:outlineLvl w:val="0"/>
        <w:rPr>
          <w:rFonts w:ascii="黑体" w:eastAsia="黑体" w:hAnsi="黑体" w:cs="黑体"/>
          <w:bCs/>
          <w:kern w:val="0"/>
          <w:sz w:val="32"/>
          <w:szCs w:val="32"/>
        </w:rPr>
      </w:pPr>
      <w:bookmarkStart w:id="113" w:name="_Toc134292738"/>
      <w:r>
        <w:rPr>
          <w:rFonts w:ascii="黑体" w:eastAsia="黑体" w:hAnsi="黑体" w:cs="黑体" w:hint="eastAsia"/>
          <w:bCs/>
          <w:kern w:val="0"/>
          <w:sz w:val="32"/>
          <w:szCs w:val="32"/>
        </w:rPr>
        <w:t>七、办理流程</w:t>
      </w:r>
      <w:bookmarkEnd w:id="113"/>
    </w:p>
    <w:p w:rsidR="00A50D94" w:rsidRDefault="005E11E2">
      <w:pPr>
        <w:pStyle w:val="ac"/>
        <w:numPr>
          <w:ilvl w:val="255"/>
          <w:numId w:val="0"/>
        </w:numPr>
        <w:adjustRightInd/>
        <w:ind w:firstLineChars="200" w:firstLine="640"/>
      </w:pPr>
      <w:r>
        <w:rPr>
          <w:rFonts w:hint="eastAsia"/>
        </w:rPr>
        <w:t>项目申报—项目初审—第三方评审机构评审</w:t>
      </w:r>
      <w:proofErr w:type="gramStart"/>
      <w:r>
        <w:rPr>
          <w:rFonts w:hint="eastAsia"/>
        </w:rPr>
        <w:t>—现场</w:t>
      </w:r>
      <w:proofErr w:type="gramEnd"/>
      <w:r>
        <w:rPr>
          <w:rFonts w:hint="eastAsia"/>
        </w:rPr>
        <w:t>核查—征求各部门意见—公示—下达扶持计划—下达项目批复或签订项目合同。</w:t>
      </w:r>
    </w:p>
    <w:p w:rsidR="00A50D94" w:rsidRDefault="005E11E2">
      <w:pPr>
        <w:pStyle w:val="a0"/>
        <w:spacing w:after="0" w:line="560" w:lineRule="exact"/>
        <w:ind w:firstLineChars="200" w:firstLine="640"/>
        <w:outlineLvl w:val="0"/>
        <w:rPr>
          <w:rFonts w:ascii="黑体" w:eastAsia="黑体" w:hAnsi="黑体" w:cs="黑体"/>
          <w:bCs/>
          <w:kern w:val="0"/>
          <w:sz w:val="32"/>
          <w:szCs w:val="32"/>
        </w:rPr>
      </w:pPr>
      <w:bookmarkStart w:id="114" w:name="_Toc134292739"/>
      <w:bookmarkStart w:id="115" w:name="_Toc25038"/>
      <w:bookmarkStart w:id="116" w:name="_Toc29127"/>
      <w:bookmarkStart w:id="117" w:name="_Toc1406"/>
      <w:bookmarkStart w:id="118" w:name="_Toc19104"/>
      <w:r>
        <w:rPr>
          <w:rFonts w:ascii="黑体" w:eastAsia="黑体" w:hAnsi="黑体" w:cs="黑体" w:hint="eastAsia"/>
          <w:bCs/>
          <w:kern w:val="0"/>
          <w:sz w:val="32"/>
          <w:szCs w:val="32"/>
        </w:rPr>
        <w:t>八、注意事项</w:t>
      </w:r>
      <w:bookmarkEnd w:id="114"/>
      <w:bookmarkEnd w:id="115"/>
      <w:bookmarkEnd w:id="116"/>
      <w:bookmarkEnd w:id="117"/>
      <w:bookmarkEnd w:id="118"/>
    </w:p>
    <w:p w:rsidR="00A50D94" w:rsidRDefault="005E11E2">
      <w:pPr>
        <w:pStyle w:val="a0"/>
        <w:spacing w:after="0"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sz w:val="32"/>
          <w:szCs w:val="32"/>
        </w:rPr>
        <w:t>我委从未委托任何单位或</w:t>
      </w:r>
      <w:proofErr w:type="gramStart"/>
      <w:r>
        <w:rPr>
          <w:rFonts w:ascii="仿宋_GB2312" w:eastAsia="仿宋_GB2312" w:hAnsi="仿宋_GB2312" w:cs="仿宋_GB2312" w:hint="eastAsia"/>
          <w:sz w:val="32"/>
          <w:szCs w:val="32"/>
        </w:rPr>
        <w:t>个人为项目</w:t>
      </w:r>
      <w:proofErr w:type="gramEnd"/>
      <w:r>
        <w:rPr>
          <w:rFonts w:ascii="仿宋_GB2312" w:eastAsia="仿宋_GB2312" w:hAnsi="仿宋_GB2312" w:cs="仿宋_GB2312" w:hint="eastAsia"/>
          <w:sz w:val="32"/>
          <w:szCs w:val="32"/>
        </w:rPr>
        <w:t>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rsidR="00A50D94" w:rsidRDefault="005E11E2">
      <w:pPr>
        <w:pStyle w:val="a0"/>
        <w:spacing w:after="0"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根据《深圳市促进重大科技基础设施和大型科研仪器</w:t>
      </w:r>
      <w:r>
        <w:rPr>
          <w:rFonts w:ascii="仿宋_GB2312" w:eastAsia="仿宋_GB2312" w:hAnsi="仿宋_GB2312" w:cs="仿宋_GB2312" w:hint="eastAsia"/>
          <w:kern w:val="0"/>
          <w:sz w:val="32"/>
          <w:szCs w:val="32"/>
        </w:rPr>
        <w:lastRenderedPageBreak/>
        <w:t>开放共享管理办法》要求，对工程研究中心、公共服务平台和注册许可认证扶持计划项目，单台（套）使用专项资金</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万元人民币以上购置建设的用于科</w:t>
      </w:r>
      <w:r>
        <w:rPr>
          <w:rFonts w:ascii="仿宋_GB2312" w:eastAsia="仿宋_GB2312" w:hAnsi="仿宋_GB2312" w:cs="仿宋_GB2312" w:hint="eastAsia"/>
          <w:kern w:val="0"/>
          <w:sz w:val="32"/>
          <w:szCs w:val="32"/>
        </w:rPr>
        <w:t>学研究和技术开发活动的科学仪器设备，项目单位应及时完成仪器设备购置评议，并在市共享平台对外开展服务，按要求开展仪器设备开放共享年度考核。</w:t>
      </w:r>
    </w:p>
    <w:p w:rsidR="00A50D94" w:rsidRDefault="005E11E2">
      <w:pPr>
        <w:pStyle w:val="a0"/>
        <w:spacing w:after="0"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kern w:val="0"/>
          <w:sz w:val="32"/>
          <w:szCs w:val="32"/>
        </w:rPr>
        <w:t>项目建设期不早于</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日，建设期一般不超过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年，截至项目申报结束之日，项目已完成投资额占总投资比例不得超过</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w:t>
      </w:r>
    </w:p>
    <w:p w:rsidR="00A50D94" w:rsidRDefault="005E11E2">
      <w:pPr>
        <w:pStyle w:val="a0"/>
        <w:spacing w:after="0"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（四）项目</w:t>
      </w:r>
      <w:r>
        <w:rPr>
          <w:rFonts w:ascii="仿宋_GB2312" w:eastAsia="仿宋_GB2312" w:hAnsi="仿宋_GB2312" w:cs="仿宋_GB2312" w:hint="eastAsia"/>
          <w:color w:val="000000"/>
          <w:sz w:val="32"/>
          <w:szCs w:val="32"/>
        </w:rPr>
        <w:t>资金已落实</w:t>
      </w:r>
      <w:r>
        <w:rPr>
          <w:rFonts w:ascii="仿宋_GB2312" w:eastAsia="仿宋_GB2312" w:hAnsi="仿宋_GB2312" w:cs="仿宋_GB2312" w:hint="eastAsia"/>
          <w:kern w:val="0"/>
          <w:sz w:val="32"/>
          <w:szCs w:val="32"/>
        </w:rPr>
        <w:t>（自有资金证明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银行贷款承诺＋银行贷款≥项目总投资，其中自有资金不低于项目总投资的</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），事业单位、社会团体申报项目的，不得使用财政资金作为项目自筹资金来源。</w:t>
      </w:r>
    </w:p>
    <w:p w:rsidR="00A50D94" w:rsidRDefault="005E11E2">
      <w:pPr>
        <w:pStyle w:val="a0"/>
        <w:spacing w:after="0"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（五）项目应符合国家产业政策，落实节能、降耗、环保、安全等要求；已按有关规定取得项目备案或核准文件，且时限未超过</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年，并已根据需要取得环</w:t>
      </w:r>
      <w:proofErr w:type="gramStart"/>
      <w:r>
        <w:rPr>
          <w:rFonts w:ascii="仿宋_GB2312" w:eastAsia="仿宋_GB2312" w:hAnsi="仿宋_GB2312" w:cs="仿宋_GB2312" w:hint="eastAsia"/>
          <w:bCs/>
          <w:kern w:val="0"/>
          <w:sz w:val="32"/>
          <w:szCs w:val="32"/>
        </w:rPr>
        <w:t>评批准</w:t>
      </w:r>
      <w:proofErr w:type="gramEnd"/>
      <w:r>
        <w:rPr>
          <w:rFonts w:ascii="仿宋_GB2312" w:eastAsia="仿宋_GB2312" w:hAnsi="仿宋_GB2312" w:cs="仿宋_GB2312" w:hint="eastAsia"/>
          <w:bCs/>
          <w:kern w:val="0"/>
          <w:sz w:val="32"/>
          <w:szCs w:val="32"/>
        </w:rPr>
        <w:t>文件，落实项目建设场地。</w:t>
      </w:r>
    </w:p>
    <w:p w:rsidR="00A50D94" w:rsidRDefault="005E11E2">
      <w:pPr>
        <w:pStyle w:val="a0"/>
        <w:spacing w:after="0"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（六）项目的财务核算、研发、生产和服务等关键环节在深圳本地实施。</w:t>
      </w:r>
    </w:p>
    <w:p w:rsidR="00A50D94" w:rsidRDefault="005E11E2">
      <w:pPr>
        <w:pStyle w:val="a0"/>
        <w:spacing w:after="0"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（七）</w:t>
      </w:r>
      <w:r>
        <w:rPr>
          <w:rFonts w:ascii="仿宋_GB2312" w:eastAsia="仿宋_GB2312" w:hAnsi="仿宋_GB2312" w:cs="仿宋_GB2312" w:hint="eastAsia"/>
          <w:sz w:val="32"/>
          <w:szCs w:val="32"/>
        </w:rPr>
        <w:t>申报项目要提供思路清晰的项目建设方案，提出明确可量化的项目建设指标，包括新（改）建场地面积、产能指标、知识产权</w:t>
      </w:r>
      <w:r>
        <w:rPr>
          <w:rFonts w:ascii="仿宋_GB2312" w:eastAsia="仿宋_GB2312" w:hAnsi="仿宋_GB2312" w:cs="仿宋_GB2312" w:hint="eastAsia"/>
          <w:sz w:val="32"/>
          <w:szCs w:val="32"/>
        </w:rPr>
        <w:t>数量、研发人员数量、关键技术指标等。</w:t>
      </w:r>
      <w:r>
        <w:rPr>
          <w:rFonts w:ascii="仿宋_GB2312" w:eastAsia="仿宋_GB2312" w:hAnsi="仿宋_GB2312" w:cs="仿宋_GB2312" w:hint="eastAsia"/>
          <w:kern w:val="0"/>
          <w:sz w:val="32"/>
          <w:szCs w:val="32"/>
        </w:rPr>
        <w:t>管理体制和运行机制规范。</w:t>
      </w:r>
    </w:p>
    <w:p w:rsidR="00A50D94" w:rsidRDefault="005E11E2">
      <w:pPr>
        <w:pStyle w:val="a0"/>
        <w:spacing w:after="0" w:line="560" w:lineRule="exact"/>
        <w:ind w:firstLineChars="200" w:firstLine="640"/>
        <w:rPr>
          <w:rFonts w:ascii="黑体" w:eastAsia="黑体" w:hAnsi="黑体" w:cs="黑体"/>
          <w:bCs/>
          <w:kern w:val="0"/>
          <w:sz w:val="32"/>
          <w:szCs w:val="32"/>
        </w:rPr>
      </w:pPr>
      <w:r>
        <w:rPr>
          <w:rFonts w:ascii="仿宋_GB2312" w:eastAsia="仿宋_GB2312" w:hAnsi="仿宋_GB2312" w:cs="仿宋_GB2312" w:hint="eastAsia"/>
          <w:kern w:val="0"/>
          <w:sz w:val="32"/>
          <w:szCs w:val="32"/>
        </w:rPr>
        <w:t>（八）同一单位建设内容相同或部分相同的项目不得向市有</w:t>
      </w:r>
      <w:r>
        <w:rPr>
          <w:rFonts w:ascii="仿宋_GB2312" w:eastAsia="仿宋_GB2312" w:hAnsi="仿宋_GB2312" w:cs="仿宋_GB2312" w:hint="eastAsia"/>
          <w:kern w:val="0"/>
          <w:sz w:val="32"/>
          <w:szCs w:val="32"/>
        </w:rPr>
        <w:lastRenderedPageBreak/>
        <w:t>关部门多头申报。经核实属多头申报的项目，将取消申报资格并追究申报单位责任。</w:t>
      </w:r>
    </w:p>
    <w:p w:rsidR="00A50D94" w:rsidRDefault="00A50D94">
      <w:pPr>
        <w:pStyle w:val="a0"/>
        <w:spacing w:after="0" w:line="560" w:lineRule="exact"/>
        <w:ind w:firstLineChars="200" w:firstLine="640"/>
        <w:rPr>
          <w:rFonts w:ascii="黑体" w:eastAsia="黑体" w:hAnsi="黑体" w:cs="黑体"/>
          <w:bCs/>
          <w:kern w:val="0"/>
          <w:sz w:val="32"/>
          <w:szCs w:val="32"/>
        </w:rPr>
        <w:sectPr w:rsidR="00A50D94">
          <w:headerReference w:type="default" r:id="rId11"/>
          <w:footerReference w:type="even" r:id="rId12"/>
          <w:headerReference w:type="first" r:id="rId13"/>
          <w:footerReference w:type="first" r:id="rId14"/>
          <w:pgSz w:w="11906" w:h="16838"/>
          <w:pgMar w:top="2041" w:right="1474" w:bottom="1984" w:left="1587" w:header="851" w:footer="992" w:gutter="0"/>
          <w:pgNumType w:start="1"/>
          <w:cols w:space="720"/>
          <w:titlePg/>
          <w:docGrid w:type="lines" w:linePitch="312"/>
        </w:sectPr>
      </w:pPr>
    </w:p>
    <w:p w:rsidR="00A50D94" w:rsidRDefault="005E11E2">
      <w:pPr>
        <w:shd w:val="clear" w:color="auto" w:fill="FFFFFF"/>
        <w:spacing w:line="560" w:lineRule="exact"/>
        <w:jc w:val="left"/>
        <w:outlineLvl w:val="0"/>
        <w:rPr>
          <w:rFonts w:ascii="黑体" w:eastAsia="黑体" w:hAnsi="黑体" w:cs="黑体"/>
          <w:bCs/>
          <w:color w:val="000000"/>
          <w:kern w:val="0"/>
          <w:sz w:val="32"/>
          <w:szCs w:val="32"/>
        </w:rPr>
      </w:pPr>
      <w:bookmarkStart w:id="119" w:name="_Toc24512"/>
      <w:bookmarkStart w:id="120" w:name="_Toc16739"/>
      <w:bookmarkStart w:id="121" w:name="_Toc15564"/>
      <w:bookmarkStart w:id="122" w:name="_Toc18168"/>
      <w:bookmarkStart w:id="123" w:name="_Toc134292740"/>
      <w:r>
        <w:rPr>
          <w:rFonts w:ascii="黑体" w:eastAsia="黑体" w:hAnsi="黑体" w:cs="黑体" w:hint="eastAsia"/>
          <w:bCs/>
          <w:color w:val="000000"/>
          <w:kern w:val="0"/>
          <w:sz w:val="32"/>
          <w:szCs w:val="32"/>
        </w:rPr>
        <w:lastRenderedPageBreak/>
        <w:t>附件</w:t>
      </w:r>
      <w:bookmarkEnd w:id="119"/>
      <w:bookmarkEnd w:id="120"/>
      <w:bookmarkEnd w:id="121"/>
      <w:bookmarkEnd w:id="122"/>
      <w:r>
        <w:rPr>
          <w:rFonts w:ascii="黑体" w:eastAsia="黑体" w:hAnsi="黑体" w:cs="黑体" w:hint="eastAsia"/>
          <w:bCs/>
          <w:color w:val="000000"/>
          <w:kern w:val="0"/>
          <w:sz w:val="32"/>
          <w:szCs w:val="32"/>
        </w:rPr>
        <w:t>1</w:t>
      </w:r>
      <w:bookmarkEnd w:id="123"/>
    </w:p>
    <w:p w:rsidR="00A50D94" w:rsidRDefault="00A50D94">
      <w:pPr>
        <w:spacing w:line="640" w:lineRule="exact"/>
        <w:jc w:val="center"/>
        <w:rPr>
          <w:rFonts w:ascii="黑体" w:eastAsia="黑体" w:hAnsi="黑体" w:cs="Calibri"/>
          <w:bCs/>
          <w:szCs w:val="32"/>
        </w:rPr>
      </w:pPr>
    </w:p>
    <w:p w:rsidR="00A50D94" w:rsidRDefault="00A50D94">
      <w:pPr>
        <w:spacing w:line="640" w:lineRule="exact"/>
        <w:jc w:val="center"/>
        <w:rPr>
          <w:rFonts w:ascii="宋体" w:hAnsi="宋体" w:cs="Calibri"/>
          <w:b/>
          <w:bCs/>
          <w:sz w:val="72"/>
          <w:szCs w:val="72"/>
        </w:rPr>
      </w:pPr>
    </w:p>
    <w:p w:rsidR="00A50D94" w:rsidRDefault="005E11E2">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深圳市发展和改革委员会战略性新兴</w:t>
      </w:r>
    </w:p>
    <w:p w:rsidR="00A50D94" w:rsidRDefault="005E11E2">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产业专项资金项目</w:t>
      </w:r>
    </w:p>
    <w:p w:rsidR="00A50D94" w:rsidRDefault="005E11E2">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资金申请报告</w:t>
      </w:r>
    </w:p>
    <w:p w:rsidR="00A50D94" w:rsidRDefault="00A50D94">
      <w:pPr>
        <w:spacing w:beforeLines="100" w:before="573" w:line="640" w:lineRule="exact"/>
        <w:jc w:val="center"/>
        <w:rPr>
          <w:rFonts w:ascii="方正小标宋简体" w:eastAsia="方正小标宋简体" w:hAnsi="方正小标宋简体" w:cs="方正小标宋简体"/>
          <w:bCs/>
          <w:color w:val="000000"/>
          <w:kern w:val="0"/>
          <w:sz w:val="52"/>
          <w:szCs w:val="52"/>
        </w:rPr>
      </w:pPr>
    </w:p>
    <w:p w:rsidR="00A50D94" w:rsidRDefault="00A50D94">
      <w:pPr>
        <w:spacing w:line="640" w:lineRule="exact"/>
        <w:jc w:val="center"/>
        <w:rPr>
          <w:rFonts w:cs="Calibri"/>
        </w:rPr>
      </w:pPr>
    </w:p>
    <w:p w:rsidR="00A50D94" w:rsidRDefault="005E11E2">
      <w:pPr>
        <w:snapToGrid w:val="0"/>
        <w:spacing w:line="680" w:lineRule="exact"/>
        <w:rPr>
          <w:rFonts w:cs="Calibri"/>
          <w:sz w:val="30"/>
        </w:rPr>
      </w:pPr>
      <w:r>
        <w:rPr>
          <w:rFonts w:cs="Calibri"/>
          <w:b/>
          <w:sz w:val="30"/>
        </w:rPr>
        <w:t xml:space="preserve">    </w:t>
      </w:r>
      <w:r>
        <w:rPr>
          <w:rFonts w:cs="Calibri" w:hint="eastAsia"/>
          <w:b/>
          <w:sz w:val="30"/>
        </w:rPr>
        <w:t>项</w:t>
      </w:r>
      <w:r>
        <w:rPr>
          <w:rFonts w:cs="Calibri"/>
          <w:b/>
          <w:sz w:val="30"/>
        </w:rPr>
        <w:t xml:space="preserve"> </w:t>
      </w:r>
      <w:r>
        <w:rPr>
          <w:rFonts w:cs="Calibri" w:hint="eastAsia"/>
          <w:b/>
          <w:sz w:val="30"/>
        </w:rPr>
        <w:t>目</w:t>
      </w:r>
      <w:r>
        <w:rPr>
          <w:rFonts w:cs="Calibri"/>
          <w:b/>
          <w:sz w:val="30"/>
        </w:rPr>
        <w:t xml:space="preserve"> </w:t>
      </w:r>
      <w:r>
        <w:rPr>
          <w:rFonts w:cs="Calibri" w:hint="eastAsia"/>
          <w:b/>
          <w:sz w:val="30"/>
        </w:rPr>
        <w:t>名</w:t>
      </w:r>
      <w:r>
        <w:rPr>
          <w:rFonts w:cs="Calibri"/>
          <w:b/>
          <w:sz w:val="30"/>
        </w:rPr>
        <w:t xml:space="preserve"> </w:t>
      </w:r>
      <w:r>
        <w:rPr>
          <w:rFonts w:cs="Calibri" w:hint="eastAsia"/>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rsidR="00A50D94" w:rsidRDefault="005E11E2">
      <w:pPr>
        <w:snapToGrid w:val="0"/>
        <w:spacing w:line="680" w:lineRule="exact"/>
        <w:ind w:firstLineChars="200" w:firstLine="584"/>
        <w:rPr>
          <w:rFonts w:cs="Calibri"/>
          <w:b/>
          <w:sz w:val="30"/>
        </w:rPr>
      </w:pPr>
      <w:r>
        <w:rPr>
          <w:rFonts w:cs="Calibri" w:hint="eastAsia"/>
          <w:b/>
          <w:sz w:val="30"/>
        </w:rPr>
        <w:t>申</w:t>
      </w:r>
      <w:r>
        <w:rPr>
          <w:rFonts w:cs="Calibri"/>
          <w:b/>
          <w:sz w:val="30"/>
        </w:rPr>
        <w:t xml:space="preserve"> </w:t>
      </w:r>
      <w:r>
        <w:rPr>
          <w:rFonts w:cs="Calibri" w:hint="eastAsia"/>
          <w:b/>
          <w:sz w:val="30"/>
        </w:rPr>
        <w:t>报</w:t>
      </w:r>
      <w:r>
        <w:rPr>
          <w:rFonts w:cs="Calibri"/>
          <w:b/>
          <w:sz w:val="30"/>
        </w:rPr>
        <w:t xml:space="preserve"> </w:t>
      </w:r>
      <w:r>
        <w:rPr>
          <w:rFonts w:cs="Calibri" w:hint="eastAsia"/>
          <w:b/>
          <w:sz w:val="30"/>
        </w:rPr>
        <w:t>单</w:t>
      </w:r>
      <w:r>
        <w:rPr>
          <w:rFonts w:cs="Calibri"/>
          <w:b/>
          <w:sz w:val="30"/>
        </w:rPr>
        <w:t xml:space="preserve"> </w:t>
      </w:r>
      <w:r>
        <w:rPr>
          <w:rFonts w:cs="Calibri" w:hint="eastAsia"/>
          <w:b/>
          <w:sz w:val="30"/>
        </w:rPr>
        <w:t>位：</w:t>
      </w:r>
      <w:r>
        <w:rPr>
          <w:rFonts w:cs="Calibri"/>
          <w:b/>
          <w:sz w:val="30"/>
        </w:rPr>
        <w:t xml:space="preserve"> </w:t>
      </w:r>
      <w:r>
        <w:rPr>
          <w:rFonts w:ascii="宋体" w:hAnsi="宋体" w:cs="Calibri"/>
          <w:b/>
          <w:spacing w:val="-14"/>
          <w:sz w:val="30"/>
          <w:u w:val="single"/>
        </w:rPr>
        <w:t xml:space="preserve">                                          </w:t>
      </w:r>
    </w:p>
    <w:p w:rsidR="00A50D94" w:rsidRDefault="005E11E2">
      <w:pPr>
        <w:snapToGrid w:val="0"/>
        <w:spacing w:line="680" w:lineRule="exact"/>
        <w:ind w:firstLineChars="200" w:firstLine="620"/>
        <w:rPr>
          <w:rFonts w:cs="Calibri"/>
          <w:b/>
          <w:spacing w:val="9"/>
          <w:sz w:val="30"/>
        </w:rPr>
      </w:pPr>
      <w:r>
        <w:rPr>
          <w:rFonts w:cs="Calibri" w:hint="eastAsia"/>
          <w:b/>
          <w:spacing w:val="9"/>
          <w:sz w:val="30"/>
        </w:rPr>
        <w:t>项目负责人：</w:t>
      </w:r>
      <w:r>
        <w:rPr>
          <w:rFonts w:cs="Calibri"/>
          <w:bCs/>
          <w:spacing w:val="9"/>
          <w:sz w:val="30"/>
        </w:rPr>
        <w:t xml:space="preserve"> </w:t>
      </w:r>
      <w:r>
        <w:rPr>
          <w:rFonts w:cs="Calibri"/>
          <w:bCs/>
          <w:spacing w:val="9"/>
          <w:sz w:val="30"/>
          <w:u w:val="single"/>
        </w:rPr>
        <w:t xml:space="preserve">                              </w:t>
      </w:r>
    </w:p>
    <w:p w:rsidR="00A50D94" w:rsidRDefault="005E11E2">
      <w:pPr>
        <w:snapToGrid w:val="0"/>
        <w:spacing w:line="680" w:lineRule="exact"/>
        <w:rPr>
          <w:rFonts w:ascii="宋体" w:cs="Calibri"/>
          <w:b/>
          <w:sz w:val="30"/>
        </w:rPr>
      </w:pPr>
      <w:r>
        <w:rPr>
          <w:rFonts w:cs="Calibri"/>
          <w:b/>
          <w:sz w:val="30"/>
        </w:rPr>
        <w:t xml:space="preserve">    </w:t>
      </w:r>
      <w:r>
        <w:rPr>
          <w:rFonts w:cs="Calibri" w:hint="eastAsia"/>
          <w:b/>
          <w:sz w:val="30"/>
        </w:rPr>
        <w:t>联</w:t>
      </w:r>
      <w:r>
        <w:rPr>
          <w:rFonts w:cs="Calibri"/>
          <w:b/>
          <w:sz w:val="30"/>
        </w:rPr>
        <w:t xml:space="preserve"> </w:t>
      </w:r>
      <w:r>
        <w:rPr>
          <w:rFonts w:cs="Calibri" w:hint="eastAsia"/>
          <w:b/>
          <w:sz w:val="30"/>
        </w:rPr>
        <w:t>系</w:t>
      </w:r>
      <w:r>
        <w:rPr>
          <w:rFonts w:cs="Calibri"/>
          <w:b/>
          <w:sz w:val="30"/>
        </w:rPr>
        <w:t xml:space="preserve"> </w:t>
      </w:r>
      <w:r>
        <w:rPr>
          <w:rFonts w:cs="Calibri" w:hint="eastAsia"/>
          <w:b/>
          <w:sz w:val="30"/>
        </w:rPr>
        <w:t>方</w:t>
      </w:r>
      <w:r>
        <w:rPr>
          <w:rFonts w:cs="Calibri"/>
          <w:b/>
          <w:sz w:val="30"/>
        </w:rPr>
        <w:t xml:space="preserve"> </w:t>
      </w:r>
      <w:r>
        <w:rPr>
          <w:rFonts w:cs="Calibri" w:hint="eastAsia"/>
          <w:b/>
          <w:sz w:val="30"/>
        </w:rPr>
        <w:t>式：</w:t>
      </w:r>
      <w:r>
        <w:rPr>
          <w:rFonts w:cs="Calibri"/>
          <w:b/>
          <w:sz w:val="30"/>
        </w:rPr>
        <w:t xml:space="preserve"> </w:t>
      </w:r>
      <w:r>
        <w:rPr>
          <w:rFonts w:ascii="宋体" w:hAnsi="宋体" w:cs="Calibri"/>
          <w:b/>
          <w:spacing w:val="-14"/>
          <w:sz w:val="30"/>
          <w:u w:val="single"/>
        </w:rPr>
        <w:t xml:space="preserve">                                          </w:t>
      </w:r>
    </w:p>
    <w:p w:rsidR="00A50D94" w:rsidRDefault="00A50D94">
      <w:pPr>
        <w:spacing w:line="640" w:lineRule="exact"/>
        <w:jc w:val="center"/>
        <w:rPr>
          <w:rFonts w:cs="Calibri"/>
        </w:rPr>
      </w:pPr>
    </w:p>
    <w:p w:rsidR="00A50D94" w:rsidRDefault="00A50D94">
      <w:pPr>
        <w:spacing w:line="640" w:lineRule="exact"/>
        <w:jc w:val="center"/>
        <w:rPr>
          <w:rFonts w:cs="Calibri"/>
        </w:rPr>
      </w:pPr>
    </w:p>
    <w:p w:rsidR="00A50D94" w:rsidRDefault="00A50D94">
      <w:pPr>
        <w:spacing w:line="640" w:lineRule="exact"/>
        <w:jc w:val="center"/>
        <w:rPr>
          <w:rFonts w:cs="Calibri"/>
        </w:rPr>
      </w:pPr>
    </w:p>
    <w:p w:rsidR="00A50D94" w:rsidRDefault="005E11E2">
      <w:pPr>
        <w:spacing w:line="640" w:lineRule="exact"/>
        <w:jc w:val="center"/>
        <w:rPr>
          <w:rFonts w:ascii="黑体" w:eastAsia="黑体" w:cs="Calibri"/>
          <w:bCs/>
          <w:sz w:val="36"/>
          <w:szCs w:val="36"/>
        </w:rPr>
        <w:sectPr w:rsidR="00A50D94">
          <w:headerReference w:type="default" r:id="rId15"/>
          <w:footerReference w:type="default" r:id="rId16"/>
          <w:pgSz w:w="11906" w:h="16838"/>
          <w:pgMar w:top="2098" w:right="1474" w:bottom="1985" w:left="1588" w:header="851" w:footer="1361" w:gutter="0"/>
          <w:cols w:space="720"/>
          <w:docGrid w:type="linesAndChars" w:linePitch="573" w:charSpace="-1843"/>
        </w:sectPr>
      </w:pPr>
      <w:r>
        <w:rPr>
          <w:rFonts w:ascii="黑体" w:eastAsia="黑体" w:cs="Calibri" w:hint="eastAsia"/>
          <w:bCs/>
          <w:sz w:val="36"/>
          <w:szCs w:val="36"/>
        </w:rPr>
        <w:t>二〇</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hint="eastAsia"/>
          <w:bCs/>
          <w:sz w:val="36"/>
          <w:szCs w:val="36"/>
        </w:rPr>
        <w:t>年</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bCs/>
          <w:sz w:val="36"/>
          <w:szCs w:val="36"/>
        </w:rPr>
        <w:t xml:space="preserve"> </w:t>
      </w:r>
      <w:r>
        <w:rPr>
          <w:rFonts w:ascii="黑体" w:eastAsia="黑体" w:cs="Calibri" w:hint="eastAsia"/>
          <w:bCs/>
          <w:sz w:val="36"/>
          <w:szCs w:val="36"/>
        </w:rPr>
        <w:t>月</w:t>
      </w:r>
    </w:p>
    <w:p w:rsidR="00A50D94" w:rsidRDefault="00A50D94">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A50D94" w:rsidRDefault="005E11E2">
      <w:pPr>
        <w:shd w:val="clear" w:color="auto" w:fill="FFFFFF"/>
        <w:spacing w:line="560" w:lineRule="exact"/>
        <w:jc w:val="center"/>
        <w:outlineLvl w:val="1"/>
        <w:rPr>
          <w:rFonts w:ascii="方正小标宋简体" w:eastAsia="方正小标宋简体" w:hAnsi="方正小标宋简体" w:cs="方正小标宋简体"/>
          <w:bCs/>
          <w:color w:val="000000"/>
          <w:kern w:val="0"/>
          <w:sz w:val="44"/>
          <w:szCs w:val="44"/>
        </w:rPr>
      </w:pPr>
      <w:bookmarkStart w:id="124" w:name="_Toc134292741"/>
      <w:r>
        <w:rPr>
          <w:rFonts w:ascii="方正小标宋简体" w:eastAsia="方正小标宋简体" w:hAnsi="方正小标宋简体" w:cs="方正小标宋简体" w:hint="eastAsia"/>
          <w:bCs/>
          <w:color w:val="000000"/>
          <w:kern w:val="0"/>
          <w:sz w:val="44"/>
          <w:szCs w:val="44"/>
        </w:rPr>
        <w:t>资金申请报告编制大纲</w:t>
      </w:r>
      <w:bookmarkEnd w:id="124"/>
    </w:p>
    <w:p w:rsidR="00A50D94" w:rsidRDefault="005E11E2">
      <w:pPr>
        <w:pStyle w:val="a0"/>
        <w:spacing w:after="0" w:line="560" w:lineRule="exact"/>
        <w:ind w:firstLine="0"/>
        <w:jc w:val="center"/>
        <w:outlineLvl w:val="1"/>
        <w:rPr>
          <w:rFonts w:ascii="楷体_GB2312" w:eastAsia="楷体_GB2312" w:hAnsi="楷体_GB2312" w:cs="楷体_GB2312"/>
          <w:bCs/>
          <w:spacing w:val="-17"/>
          <w:sz w:val="32"/>
          <w:szCs w:val="32"/>
        </w:rPr>
      </w:pPr>
      <w:bookmarkStart w:id="125" w:name="_Toc17840"/>
      <w:bookmarkStart w:id="126" w:name="_Toc15286"/>
      <w:bookmarkStart w:id="127" w:name="_Toc17478"/>
      <w:bookmarkStart w:id="128" w:name="_Toc134292742"/>
      <w:bookmarkStart w:id="129" w:name="_Toc23133"/>
      <w:bookmarkStart w:id="130" w:name="_Toc11052"/>
      <w:r>
        <w:rPr>
          <w:rFonts w:ascii="楷体_GB2312" w:eastAsia="楷体_GB2312" w:hAnsi="楷体_GB2312" w:cs="楷体_GB2312" w:hint="eastAsia"/>
          <w:bCs/>
          <w:color w:val="000000"/>
          <w:spacing w:val="-17"/>
          <w:kern w:val="0"/>
          <w:sz w:val="32"/>
          <w:szCs w:val="32"/>
        </w:rPr>
        <w:t>（</w:t>
      </w:r>
      <w:r>
        <w:rPr>
          <w:rFonts w:ascii="楷体_GB2312" w:eastAsia="楷体_GB2312" w:hAnsi="楷体_GB2312" w:cs="楷体_GB2312" w:hint="eastAsia"/>
          <w:bCs/>
          <w:spacing w:val="-17"/>
          <w:kern w:val="0"/>
          <w:sz w:val="32"/>
          <w:szCs w:val="32"/>
        </w:rPr>
        <w:t>工程研究中心</w:t>
      </w:r>
      <w:r>
        <w:rPr>
          <w:rFonts w:ascii="楷体_GB2312" w:eastAsia="楷体_GB2312" w:hAnsi="楷体_GB2312" w:cs="楷体_GB2312" w:hint="eastAsia"/>
          <w:bCs/>
          <w:spacing w:val="-17"/>
          <w:kern w:val="0"/>
          <w:sz w:val="32"/>
          <w:szCs w:val="32"/>
        </w:rPr>
        <w:t>适用</w:t>
      </w:r>
      <w:r>
        <w:rPr>
          <w:rFonts w:ascii="楷体_GB2312" w:eastAsia="楷体_GB2312" w:hAnsi="楷体_GB2312" w:cs="楷体_GB2312" w:hint="eastAsia"/>
          <w:bCs/>
          <w:color w:val="000000"/>
          <w:spacing w:val="-17"/>
          <w:kern w:val="0"/>
          <w:sz w:val="32"/>
          <w:szCs w:val="32"/>
        </w:rPr>
        <w:t>）</w:t>
      </w:r>
      <w:bookmarkEnd w:id="125"/>
      <w:bookmarkEnd w:id="126"/>
      <w:bookmarkEnd w:id="127"/>
      <w:bookmarkEnd w:id="128"/>
      <w:bookmarkEnd w:id="129"/>
      <w:bookmarkEnd w:id="130"/>
    </w:p>
    <w:p w:rsidR="00A50D94" w:rsidRDefault="00A50D94">
      <w:pPr>
        <w:pStyle w:val="a0"/>
        <w:spacing w:after="0" w:line="560" w:lineRule="exact"/>
        <w:ind w:firstLine="0"/>
        <w:jc w:val="center"/>
        <w:rPr>
          <w:rFonts w:ascii="楷体_GB2312" w:eastAsia="楷体_GB2312" w:hAnsi="楷体_GB2312" w:cs="楷体_GB2312"/>
          <w:bCs/>
          <w:spacing w:val="-17"/>
          <w:sz w:val="32"/>
          <w:szCs w:val="32"/>
        </w:rPr>
      </w:pPr>
    </w:p>
    <w:p w:rsidR="00A50D94" w:rsidRDefault="005E11E2">
      <w:pPr>
        <w:spacing w:line="560" w:lineRule="exact"/>
        <w:ind w:firstLineChars="200" w:firstLine="640"/>
        <w:rPr>
          <w:rFonts w:ascii="黑体" w:eastAsia="黑体" w:hAnsi="黑体" w:cs="黑体"/>
          <w:sz w:val="32"/>
          <w:szCs w:val="32"/>
        </w:rPr>
      </w:pPr>
      <w:bookmarkStart w:id="131" w:name="_Toc8524"/>
      <w:bookmarkStart w:id="132" w:name="_Toc536"/>
      <w:bookmarkStart w:id="133" w:name="_Toc28723"/>
      <w:bookmarkStart w:id="134" w:name="_Toc18246"/>
      <w:bookmarkStart w:id="135" w:name="_Toc24090"/>
      <w:r>
        <w:rPr>
          <w:rFonts w:ascii="黑体" w:eastAsia="黑体" w:hAnsi="黑体" w:cs="黑体" w:hint="eastAsia"/>
          <w:sz w:val="32"/>
          <w:szCs w:val="32"/>
        </w:rPr>
        <w:t>一、项目摘要（</w:t>
      </w:r>
      <w:r>
        <w:rPr>
          <w:rFonts w:ascii="黑体" w:eastAsia="黑体" w:hAnsi="黑体" w:cs="黑体" w:hint="eastAsia"/>
          <w:sz w:val="32"/>
          <w:szCs w:val="32"/>
        </w:rPr>
        <w:t>4000</w:t>
      </w:r>
      <w:r>
        <w:rPr>
          <w:rFonts w:ascii="黑体" w:eastAsia="黑体" w:hAnsi="黑体" w:cs="黑体" w:hint="eastAsia"/>
          <w:sz w:val="32"/>
          <w:szCs w:val="32"/>
        </w:rPr>
        <w:t>字以内）</w:t>
      </w:r>
      <w:bookmarkEnd w:id="131"/>
      <w:bookmarkEnd w:id="132"/>
      <w:bookmarkEnd w:id="133"/>
      <w:bookmarkEnd w:id="134"/>
      <w:bookmarkEnd w:id="135"/>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p>
    <w:p w:rsidR="00A50D94" w:rsidRDefault="005E11E2">
      <w:pPr>
        <w:spacing w:line="560" w:lineRule="exact"/>
        <w:ind w:firstLineChars="200" w:firstLine="640"/>
        <w:rPr>
          <w:rFonts w:ascii="黑体" w:eastAsia="黑体" w:hAnsi="黑体" w:cs="黑体"/>
          <w:sz w:val="32"/>
          <w:szCs w:val="32"/>
        </w:rPr>
      </w:pPr>
      <w:bookmarkStart w:id="136" w:name="_Toc18757"/>
      <w:bookmarkStart w:id="137" w:name="_Toc8719"/>
      <w:bookmarkStart w:id="138" w:name="_Toc29186"/>
      <w:bookmarkStart w:id="139" w:name="_Toc3843"/>
      <w:bookmarkStart w:id="140" w:name="_Toc16743"/>
      <w:r>
        <w:rPr>
          <w:rFonts w:ascii="黑体" w:eastAsia="黑体" w:hAnsi="黑体" w:cs="黑体" w:hint="eastAsia"/>
          <w:sz w:val="32"/>
          <w:szCs w:val="32"/>
        </w:rPr>
        <w:t>二、项目建设依据、背景与意义</w:t>
      </w:r>
      <w:bookmarkEnd w:id="136"/>
      <w:bookmarkEnd w:id="137"/>
      <w:bookmarkEnd w:id="138"/>
      <w:bookmarkEnd w:id="139"/>
      <w:bookmarkEnd w:id="140"/>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A50D94" w:rsidRDefault="005E11E2">
      <w:pPr>
        <w:spacing w:line="560" w:lineRule="exact"/>
        <w:ind w:firstLineChars="200" w:firstLine="640"/>
        <w:rPr>
          <w:rFonts w:ascii="黑体" w:eastAsia="黑体" w:hAnsi="黑体" w:cs="黑体"/>
          <w:sz w:val="32"/>
          <w:szCs w:val="32"/>
        </w:rPr>
      </w:pPr>
      <w:bookmarkStart w:id="141" w:name="_Toc2007"/>
      <w:bookmarkStart w:id="142" w:name="_Toc17994"/>
      <w:bookmarkStart w:id="143" w:name="_Toc2039"/>
      <w:bookmarkStart w:id="144" w:name="_Toc9780"/>
      <w:bookmarkStart w:id="145" w:name="_Toc13990"/>
      <w:r>
        <w:rPr>
          <w:rFonts w:ascii="黑体" w:eastAsia="黑体" w:hAnsi="黑体" w:cs="黑体" w:hint="eastAsia"/>
          <w:sz w:val="32"/>
          <w:szCs w:val="32"/>
        </w:rPr>
        <w:t>三、技术发展与应用前景分析</w:t>
      </w:r>
      <w:bookmarkEnd w:id="141"/>
      <w:bookmarkEnd w:id="142"/>
      <w:bookmarkEnd w:id="143"/>
      <w:bookmarkEnd w:id="144"/>
      <w:bookmarkEnd w:id="145"/>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包括国内外技术状况与发展趋势预测分析、产业</w:t>
      </w:r>
      <w:r>
        <w:rPr>
          <w:rFonts w:ascii="仿宋_GB2312" w:eastAsia="仿宋_GB2312" w:hAnsi="仿宋_GB2312" w:cs="仿宋_GB2312" w:hint="eastAsia"/>
          <w:sz w:val="32"/>
          <w:szCs w:val="32"/>
        </w:rPr>
        <w:t>发展面临的瓶颈问题、技术发展比较（包括本单位技术水平优势和劣势、关键技术突破点）。</w:t>
      </w:r>
    </w:p>
    <w:p w:rsidR="00A50D94" w:rsidRDefault="005E11E2">
      <w:pPr>
        <w:spacing w:line="560" w:lineRule="exact"/>
        <w:ind w:firstLineChars="200" w:firstLine="640"/>
        <w:rPr>
          <w:rFonts w:ascii="黑体" w:eastAsia="黑体" w:hAnsi="黑体" w:cs="黑体"/>
          <w:sz w:val="32"/>
          <w:szCs w:val="32"/>
        </w:rPr>
      </w:pPr>
      <w:bookmarkStart w:id="146" w:name="_Toc20393"/>
      <w:bookmarkStart w:id="147" w:name="_Toc32580"/>
      <w:bookmarkStart w:id="148" w:name="_Toc19535"/>
      <w:bookmarkStart w:id="149" w:name="_Toc24893"/>
      <w:bookmarkStart w:id="150" w:name="_Toc25389"/>
      <w:r>
        <w:rPr>
          <w:rFonts w:ascii="黑体" w:eastAsia="黑体" w:hAnsi="黑体" w:cs="黑体" w:hint="eastAsia"/>
          <w:sz w:val="32"/>
          <w:szCs w:val="32"/>
        </w:rPr>
        <w:t>四、主要方向、任务与目标</w:t>
      </w:r>
      <w:bookmarkEnd w:id="146"/>
      <w:bookmarkEnd w:id="147"/>
      <w:bookmarkEnd w:id="148"/>
      <w:bookmarkEnd w:id="149"/>
      <w:bookmarkEnd w:id="150"/>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包括项目的发展战略与思路、主要发展方向、主要任务、近期和中期目标等。</w:t>
      </w:r>
    </w:p>
    <w:p w:rsidR="00A50D94" w:rsidRDefault="005E11E2">
      <w:pPr>
        <w:spacing w:line="560" w:lineRule="exact"/>
        <w:ind w:firstLineChars="200" w:firstLine="640"/>
        <w:rPr>
          <w:rFonts w:ascii="黑体" w:eastAsia="黑体" w:hAnsi="黑体" w:cs="黑体"/>
          <w:sz w:val="32"/>
          <w:szCs w:val="32"/>
        </w:rPr>
      </w:pPr>
      <w:bookmarkStart w:id="151" w:name="_Toc10700"/>
      <w:bookmarkStart w:id="152" w:name="_Toc17287"/>
      <w:bookmarkStart w:id="153" w:name="_Toc28196"/>
      <w:bookmarkStart w:id="154" w:name="_Toc14783"/>
      <w:bookmarkStart w:id="155" w:name="_Toc6823"/>
      <w:r>
        <w:rPr>
          <w:rFonts w:ascii="黑体" w:eastAsia="黑体" w:hAnsi="黑体" w:cs="黑体" w:hint="eastAsia"/>
          <w:sz w:val="32"/>
          <w:szCs w:val="32"/>
        </w:rPr>
        <w:t>五、项目申报单位的基本情况</w:t>
      </w:r>
      <w:bookmarkEnd w:id="151"/>
      <w:bookmarkEnd w:id="152"/>
      <w:bookmarkEnd w:id="153"/>
      <w:bookmarkEnd w:id="154"/>
      <w:bookmarkEnd w:id="155"/>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w:t>
      </w:r>
      <w:r>
        <w:rPr>
          <w:rFonts w:ascii="仿宋_GB2312" w:eastAsia="仿宋_GB2312" w:hAnsi="仿宋_GB2312" w:cs="仿宋_GB2312" w:hint="eastAsia"/>
          <w:sz w:val="32"/>
          <w:szCs w:val="32"/>
        </w:rPr>
        <w:lastRenderedPageBreak/>
        <w:t>责人基本情况及主要股东概况、已通过的有关企业专业资质、质量体系认证及近年来主要（科研）成果等。成立时间不足三年的项目承担单位提供单位成立以来的相关概况。</w:t>
      </w:r>
    </w:p>
    <w:p w:rsidR="00A50D94" w:rsidRDefault="005E11E2">
      <w:pPr>
        <w:adjustRightInd w:val="0"/>
        <w:snapToGrid w:val="0"/>
        <w:spacing w:line="560" w:lineRule="exact"/>
        <w:ind w:firstLineChars="200" w:firstLine="640"/>
        <w:rPr>
          <w:rFonts w:ascii="黑体" w:eastAsia="黑体" w:hAnsi="黑体" w:cs="黑体"/>
          <w:sz w:val="32"/>
          <w:szCs w:val="32"/>
        </w:rPr>
      </w:pPr>
      <w:bookmarkStart w:id="156" w:name="_Toc32516"/>
      <w:bookmarkStart w:id="157" w:name="_Toc5851"/>
      <w:bookmarkStart w:id="158" w:name="_Toc21932"/>
      <w:bookmarkStart w:id="159" w:name="_Toc8853"/>
      <w:bookmarkStart w:id="160" w:name="_Toc19593"/>
      <w:r>
        <w:rPr>
          <w:rFonts w:ascii="黑体" w:eastAsia="黑体" w:hAnsi="黑体" w:cs="黑体" w:hint="eastAsia"/>
          <w:sz w:val="32"/>
          <w:szCs w:val="32"/>
        </w:rPr>
        <w:t>六、项目的技术基础</w:t>
      </w:r>
      <w:bookmarkEnd w:id="156"/>
      <w:bookmarkEnd w:id="157"/>
      <w:bookmarkEnd w:id="158"/>
      <w:bookmarkEnd w:id="159"/>
      <w:bookmarkEnd w:id="160"/>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w:t>
      </w:r>
      <w:r>
        <w:rPr>
          <w:rFonts w:ascii="仿宋_GB2312" w:eastAsia="仿宋_GB2312" w:hAnsi="仿宋_GB2312" w:hint="eastAsia"/>
          <w:sz w:val="32"/>
          <w:szCs w:val="32"/>
        </w:rPr>
        <w:t>技术或</w:t>
      </w:r>
      <w:r>
        <w:rPr>
          <w:rFonts w:ascii="仿宋_GB2312" w:eastAsia="仿宋_GB2312" w:hAnsi="仿宋_GB2312" w:cs="仿宋_GB2312" w:hint="eastAsia"/>
          <w:sz w:val="32"/>
          <w:szCs w:val="32"/>
        </w:rPr>
        <w:t>工艺特点以及与现有技术比较所具</w:t>
      </w:r>
      <w:r>
        <w:rPr>
          <w:rFonts w:ascii="仿宋_GB2312" w:eastAsia="仿宋_GB2312" w:hAnsi="仿宋_GB2312" w:cs="仿宋_GB2312" w:hint="eastAsia"/>
          <w:sz w:val="32"/>
          <w:szCs w:val="32"/>
        </w:rPr>
        <w:t>有的优势，该项技术的突破对行业技术进步的重要意义和作用。</w:t>
      </w:r>
    </w:p>
    <w:p w:rsidR="00A50D94" w:rsidRDefault="005E11E2">
      <w:pPr>
        <w:spacing w:line="560" w:lineRule="exact"/>
        <w:ind w:firstLineChars="200" w:firstLine="640"/>
        <w:rPr>
          <w:rFonts w:ascii="黑体" w:eastAsia="黑体" w:hAnsi="黑体" w:cs="黑体"/>
          <w:sz w:val="32"/>
          <w:szCs w:val="32"/>
        </w:rPr>
      </w:pPr>
      <w:bookmarkStart w:id="161" w:name="_Toc3384"/>
      <w:bookmarkStart w:id="162" w:name="_Toc28871"/>
      <w:bookmarkStart w:id="163" w:name="_Toc8759"/>
      <w:bookmarkStart w:id="164" w:name="_Toc31061"/>
      <w:bookmarkStart w:id="165" w:name="_Toc21273"/>
      <w:r>
        <w:rPr>
          <w:rFonts w:ascii="黑体" w:eastAsia="黑体" w:hAnsi="黑体" w:cs="黑体" w:hint="eastAsia"/>
          <w:sz w:val="32"/>
          <w:szCs w:val="32"/>
        </w:rPr>
        <w:t>七、项目建设方案</w:t>
      </w:r>
      <w:bookmarkEnd w:id="161"/>
      <w:bookmarkEnd w:id="162"/>
      <w:bookmarkEnd w:id="163"/>
      <w:bookmarkEnd w:id="164"/>
      <w:bookmarkEnd w:id="165"/>
    </w:p>
    <w:p w:rsidR="00A50D94" w:rsidRDefault="005E11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包括项目建设内容（包括技术方案、设备方案和工程方案，服务内容及其合理性）、规模、地点、周期和进度安排、招标内容、建设期管理及组织结构与人力资源配置等。</w:t>
      </w:r>
    </w:p>
    <w:p w:rsidR="00A50D94" w:rsidRDefault="005E11E2">
      <w:pPr>
        <w:spacing w:line="560" w:lineRule="exact"/>
        <w:ind w:firstLineChars="200" w:firstLine="640"/>
        <w:rPr>
          <w:rFonts w:ascii="黑体" w:eastAsia="黑体" w:hAnsi="黑体" w:cs="黑体"/>
          <w:sz w:val="32"/>
          <w:szCs w:val="32"/>
        </w:rPr>
      </w:pPr>
      <w:bookmarkStart w:id="166" w:name="_Toc12465"/>
      <w:bookmarkStart w:id="167" w:name="_Toc17688"/>
      <w:bookmarkStart w:id="168" w:name="_Toc16121"/>
      <w:bookmarkStart w:id="169" w:name="_Toc9984"/>
      <w:bookmarkStart w:id="170" w:name="_Toc13774"/>
      <w:r>
        <w:rPr>
          <w:rFonts w:ascii="黑体" w:eastAsia="黑体" w:hAnsi="黑体" w:cs="黑体" w:hint="eastAsia"/>
          <w:sz w:val="32"/>
          <w:szCs w:val="32"/>
        </w:rPr>
        <w:t>八、节能及环境影响</w:t>
      </w:r>
      <w:bookmarkEnd w:id="166"/>
      <w:bookmarkEnd w:id="167"/>
      <w:bookmarkEnd w:id="168"/>
      <w:bookmarkEnd w:id="169"/>
      <w:bookmarkEnd w:id="170"/>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7"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A50D94" w:rsidRDefault="005E11E2">
      <w:pPr>
        <w:spacing w:line="560" w:lineRule="exact"/>
        <w:ind w:firstLineChars="200" w:firstLine="640"/>
        <w:rPr>
          <w:rFonts w:ascii="黑体" w:eastAsia="黑体" w:hAnsi="黑体" w:cs="黑体"/>
          <w:sz w:val="32"/>
          <w:szCs w:val="32"/>
        </w:rPr>
      </w:pPr>
      <w:bookmarkStart w:id="171" w:name="_Toc14649"/>
      <w:bookmarkStart w:id="172" w:name="_Toc6920"/>
      <w:bookmarkStart w:id="173" w:name="_Toc30741"/>
      <w:bookmarkStart w:id="174" w:name="_Toc3880"/>
      <w:bookmarkStart w:id="175" w:name="_Toc16614"/>
      <w:r>
        <w:rPr>
          <w:rFonts w:ascii="黑体" w:eastAsia="黑体" w:hAnsi="黑体" w:cs="黑体" w:hint="eastAsia"/>
          <w:sz w:val="32"/>
          <w:szCs w:val="32"/>
        </w:rPr>
        <w:t>九、项目实施进度与管理</w:t>
      </w:r>
      <w:bookmarkEnd w:id="171"/>
      <w:bookmarkEnd w:id="172"/>
      <w:bookmarkEnd w:id="173"/>
      <w:bookmarkEnd w:id="174"/>
      <w:bookmarkEnd w:id="175"/>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包括建设周期、项目实施进度安排及建设期的项目管理等。</w:t>
      </w:r>
    </w:p>
    <w:p w:rsidR="00A50D94" w:rsidRDefault="005E11E2">
      <w:pPr>
        <w:spacing w:line="560" w:lineRule="exact"/>
        <w:ind w:firstLineChars="200" w:firstLine="640"/>
        <w:rPr>
          <w:rFonts w:ascii="黑体" w:eastAsia="黑体" w:hAnsi="黑体" w:cs="黑体"/>
          <w:color w:val="000000"/>
          <w:sz w:val="32"/>
          <w:szCs w:val="32"/>
        </w:rPr>
      </w:pPr>
      <w:bookmarkStart w:id="176" w:name="_Toc21941"/>
      <w:bookmarkStart w:id="177" w:name="_Toc8526"/>
      <w:bookmarkStart w:id="178" w:name="_Toc4284"/>
      <w:bookmarkStart w:id="179" w:name="_Toc9309"/>
      <w:bookmarkStart w:id="180" w:name="_Toc1139"/>
      <w:r>
        <w:rPr>
          <w:rFonts w:ascii="黑体" w:eastAsia="黑体" w:hAnsi="黑体" w:cs="黑体" w:hint="eastAsia"/>
          <w:color w:val="000000"/>
          <w:sz w:val="32"/>
          <w:szCs w:val="32"/>
        </w:rPr>
        <w:t>十、投资估算及资金筹措</w:t>
      </w:r>
      <w:bookmarkEnd w:id="176"/>
      <w:bookmarkEnd w:id="177"/>
      <w:bookmarkEnd w:id="178"/>
      <w:bookmarkEnd w:id="179"/>
      <w:bookmarkEnd w:id="180"/>
    </w:p>
    <w:p w:rsidR="00A50D94" w:rsidRDefault="005E11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A50D94" w:rsidRDefault="005E11E2">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w:t>
      </w:r>
      <w:r>
        <w:rPr>
          <w:rFonts w:ascii="仿宋_GB2312" w:eastAsia="仿宋_GB2312" w:hAnsi="仿宋_GB2312" w:cs="仿宋_GB2312" w:hint="eastAsia"/>
          <w:color w:val="000000"/>
          <w:kern w:val="0"/>
          <w:sz w:val="32"/>
          <w:szCs w:val="32"/>
        </w:rPr>
        <w:t>包括科研材料及事务</w:t>
      </w:r>
      <w:r>
        <w:rPr>
          <w:rFonts w:ascii="仿宋_GB2312" w:eastAsia="仿宋_GB2312" w:hAnsi="仿宋_GB2312" w:cs="仿宋_GB2312" w:hint="eastAsia"/>
          <w:color w:val="000000"/>
          <w:kern w:val="0"/>
          <w:sz w:val="32"/>
          <w:szCs w:val="32"/>
        </w:rPr>
        <w:lastRenderedPageBreak/>
        <w:t>费（含材料费、测试化验加工费、出版</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文献</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信息传播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并按申报要求对项目投资构成进行详细说明。</w:t>
      </w:r>
    </w:p>
    <w:p w:rsidR="00A50D94" w:rsidRDefault="005E11E2">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项目资金筹措方案中，自有资金（不包括银行贷款）不低于项目总投资的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，且须提供银行出具的证明文件。</w:t>
      </w:r>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A50D94" w:rsidRDefault="005E11E2">
      <w:pPr>
        <w:spacing w:line="560" w:lineRule="exact"/>
        <w:ind w:firstLineChars="200" w:firstLine="640"/>
        <w:rPr>
          <w:rFonts w:ascii="黑体" w:eastAsia="黑体" w:hAnsi="黑体" w:cs="黑体"/>
          <w:sz w:val="32"/>
          <w:szCs w:val="32"/>
        </w:rPr>
      </w:pPr>
      <w:bookmarkStart w:id="181" w:name="_Toc27882"/>
      <w:bookmarkStart w:id="182" w:name="_Toc466"/>
      <w:bookmarkStart w:id="183" w:name="_Toc4253"/>
      <w:bookmarkStart w:id="184" w:name="_Toc7669"/>
      <w:bookmarkStart w:id="185" w:name="_Toc5252"/>
      <w:r>
        <w:rPr>
          <w:rFonts w:ascii="黑体" w:eastAsia="黑体" w:hAnsi="黑体" w:cs="黑体" w:hint="eastAsia"/>
          <w:sz w:val="32"/>
          <w:szCs w:val="32"/>
        </w:rPr>
        <w:t>十一、项目经济及社会效益分析</w:t>
      </w:r>
      <w:bookmarkEnd w:id="181"/>
      <w:bookmarkEnd w:id="182"/>
      <w:bookmarkEnd w:id="183"/>
      <w:bookmarkEnd w:id="184"/>
      <w:bookmarkEnd w:id="185"/>
    </w:p>
    <w:p w:rsidR="00A50D94" w:rsidRDefault="005E11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A50D94" w:rsidRDefault="005E11E2">
      <w:pPr>
        <w:keepNext/>
        <w:spacing w:line="540" w:lineRule="exact"/>
        <w:ind w:firstLineChars="200" w:firstLine="640"/>
        <w:rPr>
          <w:rFonts w:ascii="黑体" w:eastAsia="黑体" w:hAnsi="黑体" w:cs="黑体"/>
          <w:sz w:val="32"/>
          <w:szCs w:val="32"/>
        </w:rPr>
      </w:pPr>
      <w:bookmarkStart w:id="186" w:name="_Toc24945"/>
      <w:bookmarkStart w:id="187" w:name="_Toc30295"/>
      <w:bookmarkStart w:id="188" w:name="_Toc20675"/>
      <w:bookmarkStart w:id="189" w:name="_Toc1028"/>
      <w:bookmarkStart w:id="190" w:name="_Toc29971"/>
      <w:r>
        <w:rPr>
          <w:rFonts w:ascii="黑体" w:eastAsia="黑体" w:hAnsi="黑体" w:cs="黑体" w:hint="eastAsia"/>
          <w:sz w:val="32"/>
          <w:szCs w:val="32"/>
        </w:rPr>
        <w:t>十二、项目风险分析</w:t>
      </w:r>
      <w:bookmarkEnd w:id="186"/>
      <w:bookmarkEnd w:id="187"/>
      <w:bookmarkEnd w:id="188"/>
      <w:bookmarkEnd w:id="189"/>
      <w:bookmarkEnd w:id="190"/>
    </w:p>
    <w:p w:rsidR="00A50D94" w:rsidRDefault="005E11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A50D94" w:rsidRDefault="005E11E2">
      <w:pPr>
        <w:spacing w:line="500" w:lineRule="exact"/>
        <w:ind w:firstLineChars="200" w:firstLine="640"/>
        <w:rPr>
          <w:rFonts w:ascii="黑体" w:eastAsia="黑体" w:hAnsi="黑体" w:cs="黑体"/>
          <w:sz w:val="32"/>
          <w:szCs w:val="32"/>
        </w:rPr>
      </w:pPr>
      <w:bookmarkStart w:id="191" w:name="_Toc14605"/>
      <w:bookmarkStart w:id="192" w:name="_Toc22766"/>
      <w:bookmarkStart w:id="193" w:name="_Toc19501"/>
      <w:bookmarkStart w:id="194" w:name="_Toc2089"/>
      <w:bookmarkStart w:id="195" w:name="_Toc19005"/>
      <w:r>
        <w:rPr>
          <w:rFonts w:ascii="黑体" w:eastAsia="黑体" w:hAnsi="黑体" w:cs="黑体" w:hint="eastAsia"/>
          <w:sz w:val="32"/>
          <w:szCs w:val="32"/>
        </w:rPr>
        <w:t>十三、其它需说明的问题</w:t>
      </w:r>
      <w:bookmarkEnd w:id="191"/>
      <w:bookmarkEnd w:id="192"/>
      <w:bookmarkEnd w:id="193"/>
      <w:bookmarkEnd w:id="194"/>
      <w:bookmarkEnd w:id="195"/>
    </w:p>
    <w:p w:rsidR="00A50D94" w:rsidRDefault="00A50D94">
      <w:pPr>
        <w:spacing w:line="540" w:lineRule="exact"/>
        <w:ind w:firstLineChars="200" w:firstLine="640"/>
        <w:rPr>
          <w:rFonts w:ascii="仿宋_GB2312" w:eastAsia="仿宋_GB2312" w:hAnsi="仿宋_GB2312" w:cs="仿宋_GB2312"/>
          <w:sz w:val="32"/>
          <w:szCs w:val="32"/>
        </w:rPr>
      </w:pPr>
    </w:p>
    <w:p w:rsidR="00A50D94" w:rsidRDefault="00A50D94">
      <w:pPr>
        <w:spacing w:line="540" w:lineRule="exact"/>
        <w:ind w:firstLineChars="200" w:firstLine="640"/>
        <w:rPr>
          <w:rFonts w:ascii="仿宋_GB2312" w:eastAsia="仿宋_GB2312" w:hAnsi="仿宋_GB2312" w:cs="仿宋_GB2312"/>
          <w:sz w:val="32"/>
          <w:szCs w:val="32"/>
        </w:rPr>
      </w:pPr>
    </w:p>
    <w:p w:rsidR="00A50D94" w:rsidRDefault="00A50D94">
      <w:pPr>
        <w:spacing w:line="540" w:lineRule="exact"/>
        <w:ind w:firstLineChars="200" w:firstLine="640"/>
        <w:rPr>
          <w:rFonts w:ascii="仿宋_GB2312" w:eastAsia="仿宋_GB2312" w:hAnsi="仿宋_GB2312" w:cs="仿宋_GB2312"/>
          <w:sz w:val="32"/>
          <w:szCs w:val="32"/>
        </w:rPr>
      </w:pPr>
    </w:p>
    <w:p w:rsidR="00A50D94" w:rsidRDefault="00A50D94">
      <w:pPr>
        <w:spacing w:line="540" w:lineRule="exact"/>
        <w:ind w:firstLineChars="200" w:firstLine="640"/>
        <w:rPr>
          <w:rFonts w:ascii="仿宋_GB2312" w:eastAsia="仿宋_GB2312" w:hAnsi="仿宋_GB2312" w:cs="仿宋_GB2312"/>
          <w:sz w:val="32"/>
          <w:szCs w:val="32"/>
        </w:rPr>
      </w:pPr>
    </w:p>
    <w:p w:rsidR="00A50D94" w:rsidRDefault="00A50D94">
      <w:pPr>
        <w:spacing w:line="540" w:lineRule="exact"/>
        <w:ind w:firstLineChars="200" w:firstLine="640"/>
        <w:rPr>
          <w:rFonts w:ascii="仿宋_GB2312" w:eastAsia="仿宋_GB2312" w:hAnsi="仿宋_GB2312" w:cs="仿宋_GB2312"/>
          <w:sz w:val="32"/>
          <w:szCs w:val="32"/>
        </w:rPr>
      </w:pPr>
    </w:p>
    <w:p w:rsidR="00A50D94" w:rsidRDefault="00A50D94">
      <w:pPr>
        <w:spacing w:line="540" w:lineRule="exact"/>
        <w:ind w:firstLineChars="200" w:firstLine="640"/>
        <w:rPr>
          <w:rFonts w:ascii="仿宋_GB2312" w:eastAsia="仿宋_GB2312" w:hAnsi="仿宋_GB2312" w:cs="仿宋_GB2312"/>
          <w:sz w:val="32"/>
          <w:szCs w:val="32"/>
        </w:rPr>
      </w:pPr>
    </w:p>
    <w:p w:rsidR="00470B47" w:rsidRDefault="00470B47">
      <w:pPr>
        <w:spacing w:line="520" w:lineRule="exact"/>
        <w:jc w:val="left"/>
        <w:outlineLvl w:val="0"/>
        <w:rPr>
          <w:rFonts w:ascii="方正小标宋简体" w:eastAsia="方正小标宋简体" w:hAnsi="方正小标宋简体" w:cs="方正小标宋简体"/>
          <w:bCs/>
          <w:color w:val="000000"/>
          <w:kern w:val="0"/>
          <w:sz w:val="44"/>
          <w:szCs w:val="44"/>
        </w:rPr>
      </w:pPr>
      <w:bookmarkStart w:id="196" w:name="_Toc13808"/>
      <w:bookmarkStart w:id="197" w:name="_Toc18344"/>
      <w:bookmarkStart w:id="198" w:name="_Toc8504"/>
      <w:bookmarkStart w:id="199" w:name="_Toc28758"/>
      <w:bookmarkStart w:id="200" w:name="_Toc14917"/>
    </w:p>
    <w:p w:rsidR="00470B47" w:rsidRDefault="00470B47">
      <w:pPr>
        <w:spacing w:line="520" w:lineRule="exact"/>
        <w:jc w:val="left"/>
        <w:outlineLvl w:val="0"/>
        <w:rPr>
          <w:rFonts w:ascii="黑体" w:eastAsia="黑体" w:hAnsi="黑体" w:cs="黑体"/>
          <w:sz w:val="32"/>
          <w:szCs w:val="32"/>
        </w:rPr>
      </w:pPr>
    </w:p>
    <w:p w:rsidR="00A50D94" w:rsidRDefault="005E11E2">
      <w:pPr>
        <w:spacing w:line="520" w:lineRule="exact"/>
        <w:jc w:val="left"/>
        <w:outlineLvl w:val="0"/>
        <w:rPr>
          <w:rFonts w:ascii="黑体" w:eastAsia="黑体" w:hAnsi="黑体" w:cs="黑体"/>
          <w:sz w:val="32"/>
          <w:szCs w:val="32"/>
        </w:rPr>
      </w:pPr>
      <w:r>
        <w:rPr>
          <w:rFonts w:ascii="黑体" w:eastAsia="黑体" w:hAnsi="黑体" w:cs="黑体" w:hint="eastAsia"/>
          <w:sz w:val="32"/>
          <w:szCs w:val="32"/>
        </w:rPr>
        <w:lastRenderedPageBreak/>
        <w:t>附件</w:t>
      </w:r>
      <w:bookmarkEnd w:id="196"/>
      <w:bookmarkEnd w:id="197"/>
      <w:bookmarkEnd w:id="198"/>
      <w:bookmarkEnd w:id="199"/>
      <w:r>
        <w:rPr>
          <w:rFonts w:ascii="黑体" w:eastAsia="黑体" w:hAnsi="黑体" w:cs="黑体" w:hint="eastAsia"/>
          <w:sz w:val="32"/>
          <w:szCs w:val="32"/>
        </w:rPr>
        <w:t>2</w:t>
      </w:r>
      <w:bookmarkEnd w:id="200"/>
    </w:p>
    <w:p w:rsidR="00A50D94" w:rsidRDefault="005E11E2">
      <w:pPr>
        <w:spacing w:line="520" w:lineRule="exact"/>
        <w:jc w:val="center"/>
        <w:rPr>
          <w:rFonts w:ascii="方正小标宋简体" w:eastAsia="方正小标宋简体" w:hAnsi="方正小标宋简体" w:cs="方正小标宋简体"/>
          <w:sz w:val="44"/>
          <w:szCs w:val="44"/>
        </w:rPr>
      </w:pPr>
      <w:bookmarkStart w:id="201" w:name="_Toc16708"/>
      <w:bookmarkStart w:id="202" w:name="_Toc22686"/>
      <w:bookmarkStart w:id="203" w:name="_Toc17230"/>
      <w:bookmarkStart w:id="204" w:name="_Toc4624"/>
      <w:bookmarkStart w:id="205" w:name="_Toc26474"/>
      <w:r>
        <w:rPr>
          <w:rFonts w:ascii="方正小标宋简体" w:eastAsia="方正小标宋简体" w:hAnsi="方正小标宋简体" w:cs="方正小标宋简体" w:hint="eastAsia"/>
          <w:sz w:val="44"/>
          <w:szCs w:val="44"/>
        </w:rPr>
        <w:t>资金申请报告附件清单</w:t>
      </w:r>
      <w:bookmarkEnd w:id="201"/>
      <w:bookmarkEnd w:id="202"/>
      <w:bookmarkEnd w:id="203"/>
      <w:bookmarkEnd w:id="204"/>
      <w:bookmarkEnd w:id="205"/>
    </w:p>
    <w:p w:rsidR="00A50D94" w:rsidRDefault="00A50D94">
      <w:pPr>
        <w:pStyle w:val="a0"/>
        <w:spacing w:after="0" w:line="520" w:lineRule="exact"/>
      </w:pPr>
    </w:p>
    <w:p w:rsidR="00A50D94" w:rsidRDefault="005E11E2">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附件目录</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项目基本情况表（见附件</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项目单位法人注册文件、组织机构代码证。</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社会投资项目的备案或核准文件，如有信息变更，需附项目信息变更声明。</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银行出具（自申报截止日期前三个月内）的自有资金存款证明文件（扫描件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份），银行出具的贷款承诺文件或已签订的贷款协议或合同（若有贷款）。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此项注册许可认证扶持计划不需提供</w:t>
      </w:r>
      <w:r>
        <w:rPr>
          <w:rFonts w:ascii="仿宋_GB2312" w:eastAsia="仿宋_GB2312" w:hAnsi="仿宋_GB2312" w:cs="仿宋_GB2312" w:hint="eastAsia"/>
          <w:sz w:val="32"/>
          <w:szCs w:val="32"/>
        </w:rPr>
        <w:t>）</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单位成立时间不足三年，需提供单位成立至今的财务审计报告或财务审计报表（申请单位为事业单位）；若当年的财务审计报告尚未完成，则需提供当年财务报表并承诺数据真实。</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上年度纳税证明。</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项目单位近三年研发经费实际支出专项审计报告。</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项目技术先进性证明及奖励文件，包括查新报告、软件著作权、发明专利、产品检测报告等（非必须项，如无法提供需提交情况说明）。</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申报项目技术团队成员及相关证明材料（包括社保缴纳证明、学历学位证明或职</w:t>
      </w:r>
      <w:r>
        <w:rPr>
          <w:rFonts w:ascii="仿宋_GB2312" w:eastAsia="仿宋_GB2312" w:hAnsi="仿宋_GB2312" w:cs="仿宋_GB2312" w:hint="eastAsia"/>
          <w:sz w:val="32"/>
          <w:szCs w:val="32"/>
        </w:rPr>
        <w:t>称证书等）。</w:t>
      </w:r>
    </w:p>
    <w:p w:rsidR="00A50D94" w:rsidRDefault="005E11E2">
      <w:pPr>
        <w:spacing w:line="520" w:lineRule="exact"/>
        <w:ind w:firstLineChars="200" w:firstLine="640"/>
        <w:jc w:val="left"/>
        <w:rPr>
          <w:rFonts w:ascii="仿宋_GB2312" w:eastAsia="仿宋_GB2312" w:hAnsi="仿宋_GB2312" w:cs="仿宋_GB2312"/>
          <w:sz w:val="32"/>
          <w:szCs w:val="32"/>
        </w:rPr>
      </w:pPr>
      <w:bookmarkStart w:id="206" w:name="_Toc7741"/>
      <w:bookmarkStart w:id="207" w:name="_Toc31969"/>
      <w:bookmarkStart w:id="208" w:name="_Toc23793"/>
      <w:bookmarkStart w:id="209" w:name="_Toc23273"/>
      <w:bookmarkStart w:id="210" w:name="_Toc12726"/>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申报项目拟新增设备和软件购置清单（见附件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bookmarkEnd w:id="206"/>
      <w:bookmarkEnd w:id="207"/>
      <w:bookmarkEnd w:id="208"/>
      <w:bookmarkEnd w:id="209"/>
      <w:r>
        <w:rPr>
          <w:rFonts w:ascii="仿宋_GB2312" w:eastAsia="仿宋_GB2312" w:hAnsi="仿宋_GB2312" w:cs="仿宋_GB2312" w:hint="eastAsia"/>
          <w:sz w:val="32"/>
          <w:szCs w:val="32"/>
        </w:rPr>
        <w:t>（此项仅分阶段资助项目提供）</w:t>
      </w:r>
      <w:bookmarkEnd w:id="210"/>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项目用地规划许可文件及土地使用权属证明，租赁场</w:t>
      </w:r>
      <w:r>
        <w:rPr>
          <w:rFonts w:ascii="仿宋_GB2312" w:eastAsia="仿宋_GB2312" w:hAnsi="仿宋_GB2312" w:cs="仿宋_GB2312" w:hint="eastAsia"/>
          <w:sz w:val="32"/>
          <w:szCs w:val="32"/>
        </w:rPr>
        <w:lastRenderedPageBreak/>
        <w:t>地的请提供租赁证明（土地权属证明文件的所有人或租赁合同的承租方应与申报单位一致）。</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涉及环境影响的，应提供生态环境部门出具的环境影响评价文件的审批意见；如项目不属于环评目录范围，无需生态环境部门出具审批意见的，项目单位须出具不影响环境的承诺函（环</w:t>
      </w:r>
      <w:proofErr w:type="gramStart"/>
      <w:r>
        <w:rPr>
          <w:rFonts w:ascii="仿宋_GB2312" w:eastAsia="仿宋_GB2312" w:hAnsi="仿宋_GB2312" w:cs="仿宋_GB2312" w:hint="eastAsia"/>
          <w:sz w:val="32"/>
          <w:szCs w:val="32"/>
        </w:rPr>
        <w:t>评文件</w:t>
      </w:r>
      <w:proofErr w:type="gramEnd"/>
      <w:r>
        <w:rPr>
          <w:rFonts w:ascii="仿宋_GB2312" w:eastAsia="仿宋_GB2312" w:hAnsi="仿宋_GB2312" w:cs="仿宋_GB2312" w:hint="eastAsia"/>
          <w:sz w:val="32"/>
          <w:szCs w:val="32"/>
        </w:rPr>
        <w:t>项目名称须与申报项目名称一致）。</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申报项目使用政府补助资金招标事项计划表（见附件</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项目建设管理承诺函（见附件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年项目单位受国家、省、市各级财政资金扶持情况（见附件</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项目建设情况的投资说明（见附件</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）。必要的生产、经营许可及认证文件，若无法提供需提交情况说明。（此项仅产业化事后补助扶持计划提供）</w:t>
      </w:r>
    </w:p>
    <w:p w:rsidR="00A50D94" w:rsidRDefault="005E11E2">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项目单位对项目资金申请报告内容和附属文件真实性负责的声明，需加盖公章（见附件</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p>
    <w:p w:rsidR="00A50D94" w:rsidRDefault="005E11E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A50D94" w:rsidRDefault="005E11E2">
      <w:pPr>
        <w:spacing w:line="560" w:lineRule="exact"/>
        <w:outlineLvl w:val="1"/>
        <w:rPr>
          <w:rFonts w:ascii="黑体" w:eastAsia="黑体" w:hAnsi="黑体" w:cs="黑体"/>
          <w:sz w:val="32"/>
          <w:szCs w:val="22"/>
        </w:rPr>
      </w:pPr>
      <w:bookmarkStart w:id="211" w:name="_Toc22595"/>
      <w:r>
        <w:rPr>
          <w:rFonts w:ascii="黑体" w:eastAsia="黑体" w:hAnsi="黑体" w:cs="黑体" w:hint="eastAsia"/>
          <w:bCs/>
          <w:sz w:val="32"/>
          <w:szCs w:val="22"/>
        </w:rPr>
        <w:lastRenderedPageBreak/>
        <w:t>附件</w:t>
      </w:r>
      <w:r>
        <w:rPr>
          <w:rFonts w:ascii="黑体" w:eastAsia="黑体" w:hAnsi="黑体" w:cs="黑体" w:hint="eastAsia"/>
          <w:bCs/>
          <w:sz w:val="32"/>
          <w:szCs w:val="22"/>
        </w:rPr>
        <w:t>2-1</w:t>
      </w:r>
      <w:bookmarkEnd w:id="211"/>
    </w:p>
    <w:p w:rsidR="00A50D94" w:rsidRDefault="005E11E2">
      <w:pPr>
        <w:spacing w:line="560" w:lineRule="exact"/>
        <w:ind w:firstLineChars="196" w:firstLine="708"/>
        <w:jc w:val="center"/>
        <w:rPr>
          <w:rFonts w:ascii="宋体" w:hAnsi="宋体"/>
          <w:b/>
          <w:sz w:val="36"/>
          <w:szCs w:val="36"/>
        </w:rPr>
      </w:pPr>
      <w:bookmarkStart w:id="212" w:name="_Toc17212"/>
      <w:bookmarkStart w:id="213" w:name="_Toc8325"/>
      <w:bookmarkStart w:id="214" w:name="_Toc23938"/>
      <w:bookmarkStart w:id="215" w:name="_Toc1150"/>
      <w:bookmarkStart w:id="216" w:name="_Toc11659"/>
      <w:r>
        <w:rPr>
          <w:rFonts w:ascii="宋体" w:hAnsi="宋体" w:hint="eastAsia"/>
          <w:b/>
          <w:sz w:val="36"/>
          <w:szCs w:val="36"/>
        </w:rPr>
        <w:t>项目基本情况表</w:t>
      </w:r>
      <w:bookmarkEnd w:id="212"/>
      <w:bookmarkEnd w:id="213"/>
      <w:bookmarkEnd w:id="214"/>
      <w:bookmarkEnd w:id="215"/>
      <w:bookmarkEnd w:id="216"/>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278"/>
        <w:gridCol w:w="262"/>
        <w:gridCol w:w="302"/>
        <w:gridCol w:w="1193"/>
        <w:gridCol w:w="225"/>
        <w:gridCol w:w="1428"/>
      </w:tblGrid>
      <w:tr w:rsidR="00A50D94">
        <w:trPr>
          <w:trHeight w:val="20"/>
          <w:jc w:val="center"/>
        </w:trPr>
        <w:tc>
          <w:tcPr>
            <w:tcW w:w="3169" w:type="dxa"/>
            <w:vAlign w:val="center"/>
          </w:tcPr>
          <w:p w:rsidR="00A50D94" w:rsidRDefault="005E11E2">
            <w:pPr>
              <w:tabs>
                <w:tab w:val="left" w:pos="1260"/>
                <w:tab w:val="left" w:pos="1440"/>
              </w:tabs>
              <w:adjustRightInd w:val="0"/>
              <w:spacing w:line="560" w:lineRule="exact"/>
              <w:contextualSpacing/>
              <w:jc w:val="center"/>
              <w:rPr>
                <w:rFonts w:ascii="宋体" w:hAnsi="宋体"/>
                <w:b/>
                <w:sz w:val="28"/>
                <w:szCs w:val="28"/>
              </w:rPr>
            </w:pPr>
            <w:r>
              <w:rPr>
                <w:rFonts w:ascii="宋体" w:hAnsi="宋体" w:hint="eastAsia"/>
                <w:b/>
                <w:sz w:val="28"/>
                <w:szCs w:val="28"/>
              </w:rPr>
              <w:t>单位名称</w:t>
            </w:r>
          </w:p>
        </w:tc>
        <w:tc>
          <w:tcPr>
            <w:tcW w:w="7043" w:type="dxa"/>
            <w:gridSpan w:val="8"/>
            <w:vAlign w:val="center"/>
          </w:tcPr>
          <w:p w:rsidR="00A50D94" w:rsidRDefault="00A50D94">
            <w:pPr>
              <w:tabs>
                <w:tab w:val="left" w:pos="1260"/>
                <w:tab w:val="left" w:pos="1440"/>
              </w:tabs>
              <w:adjustRightInd w:val="0"/>
              <w:spacing w:line="560" w:lineRule="exact"/>
              <w:contextualSpacing/>
              <w:jc w:val="center"/>
              <w:rPr>
                <w:rFonts w:ascii="宋体" w:hAnsi="宋体"/>
                <w:b/>
                <w:sz w:val="28"/>
                <w:szCs w:val="28"/>
              </w:rPr>
            </w:pPr>
          </w:p>
        </w:tc>
      </w:tr>
      <w:tr w:rsidR="00A50D94">
        <w:trPr>
          <w:trHeight w:val="90"/>
          <w:jc w:val="center"/>
        </w:trPr>
        <w:tc>
          <w:tcPr>
            <w:tcW w:w="3169" w:type="dxa"/>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项目名称</w:t>
            </w: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1050"/>
          <w:jc w:val="center"/>
        </w:trPr>
        <w:tc>
          <w:tcPr>
            <w:tcW w:w="3169" w:type="dxa"/>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申报扶持计划类型</w:t>
            </w:r>
          </w:p>
        </w:tc>
        <w:tc>
          <w:tcPr>
            <w:tcW w:w="7043" w:type="dxa"/>
            <w:gridSpan w:val="8"/>
            <w:vAlign w:val="center"/>
          </w:tcPr>
          <w:p w:rsidR="00A50D94" w:rsidRDefault="005E11E2">
            <w:pPr>
              <w:spacing w:line="560" w:lineRule="exact"/>
              <w:jc w:val="center"/>
              <w:rPr>
                <w:rFonts w:ascii="宋体" w:hAnsi="宋体" w:cs="宋体"/>
                <w:bCs/>
                <w:i/>
                <w:iCs/>
                <w:kern w:val="0"/>
                <w:sz w:val="28"/>
                <w:szCs w:val="28"/>
              </w:rPr>
            </w:pPr>
            <w:r>
              <w:rPr>
                <w:rFonts w:ascii="宋体" w:hAnsi="宋体" w:cs="宋体" w:hint="eastAsia"/>
                <w:bCs/>
                <w:i/>
                <w:iCs/>
                <w:kern w:val="0"/>
                <w:sz w:val="28"/>
                <w:szCs w:val="28"/>
              </w:rPr>
              <w:t>（示例：市级工程研究中心）</w:t>
            </w:r>
          </w:p>
        </w:tc>
      </w:tr>
      <w:tr w:rsidR="00A50D94">
        <w:trPr>
          <w:trHeight w:val="20"/>
          <w:jc w:val="center"/>
        </w:trPr>
        <w:tc>
          <w:tcPr>
            <w:tcW w:w="3169" w:type="dxa"/>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成立时间</w:t>
            </w:r>
          </w:p>
        </w:tc>
        <w:tc>
          <w:tcPr>
            <w:tcW w:w="2073" w:type="dxa"/>
            <w:vAlign w:val="center"/>
          </w:tcPr>
          <w:p w:rsidR="00A50D94" w:rsidRDefault="00A50D94">
            <w:pPr>
              <w:spacing w:line="560" w:lineRule="exact"/>
              <w:jc w:val="center"/>
              <w:rPr>
                <w:rFonts w:ascii="宋体" w:hAnsi="宋体" w:cs="宋体"/>
                <w:b/>
                <w:sz w:val="28"/>
                <w:szCs w:val="28"/>
              </w:rPr>
            </w:pPr>
          </w:p>
        </w:tc>
        <w:tc>
          <w:tcPr>
            <w:tcW w:w="1822" w:type="dxa"/>
            <w:gridSpan w:val="3"/>
            <w:vAlign w:val="center"/>
          </w:tcPr>
          <w:p w:rsidR="00A50D94" w:rsidRDefault="005E11E2">
            <w:pPr>
              <w:spacing w:line="560" w:lineRule="exact"/>
              <w:jc w:val="center"/>
              <w:rPr>
                <w:rFonts w:ascii="宋体" w:hAnsi="宋体" w:cs="宋体"/>
                <w:b/>
                <w:sz w:val="28"/>
                <w:szCs w:val="28"/>
              </w:rPr>
            </w:pPr>
            <w:r>
              <w:rPr>
                <w:rFonts w:ascii="宋体" w:hAnsi="宋体" w:cs="宋体" w:hint="eastAsia"/>
                <w:b/>
                <w:sz w:val="28"/>
                <w:szCs w:val="28"/>
              </w:rPr>
              <w:t>注册资本</w:t>
            </w:r>
          </w:p>
        </w:tc>
        <w:tc>
          <w:tcPr>
            <w:tcW w:w="3148" w:type="dxa"/>
            <w:gridSpan w:val="4"/>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restart"/>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前五位股东情况</w:t>
            </w:r>
          </w:p>
        </w:tc>
        <w:tc>
          <w:tcPr>
            <w:tcW w:w="3895" w:type="dxa"/>
            <w:gridSpan w:val="4"/>
            <w:vAlign w:val="center"/>
          </w:tcPr>
          <w:p w:rsidR="00A50D94" w:rsidRDefault="005E11E2">
            <w:pPr>
              <w:spacing w:line="560" w:lineRule="exact"/>
              <w:jc w:val="center"/>
              <w:rPr>
                <w:rFonts w:ascii="宋体" w:hAnsi="宋体" w:cs="宋体"/>
                <w:b/>
                <w:sz w:val="28"/>
                <w:szCs w:val="28"/>
              </w:rPr>
            </w:pPr>
            <w:r>
              <w:rPr>
                <w:rFonts w:ascii="宋体" w:hAnsi="宋体" w:cs="宋体" w:hint="eastAsia"/>
                <w:b/>
                <w:sz w:val="28"/>
                <w:szCs w:val="28"/>
              </w:rPr>
              <w:t>股东名称</w:t>
            </w:r>
          </w:p>
        </w:tc>
        <w:tc>
          <w:tcPr>
            <w:tcW w:w="3148" w:type="dxa"/>
            <w:gridSpan w:val="4"/>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持股比例</w:t>
            </w: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3895" w:type="dxa"/>
            <w:gridSpan w:val="4"/>
            <w:vAlign w:val="center"/>
          </w:tcPr>
          <w:p w:rsidR="00A50D94" w:rsidRDefault="00A50D94">
            <w:pPr>
              <w:spacing w:line="560" w:lineRule="exact"/>
              <w:jc w:val="center"/>
              <w:rPr>
                <w:rFonts w:ascii="宋体" w:hAnsi="宋体" w:cs="宋体"/>
                <w:b/>
                <w:sz w:val="28"/>
                <w:szCs w:val="28"/>
              </w:rPr>
            </w:pPr>
          </w:p>
        </w:tc>
        <w:tc>
          <w:tcPr>
            <w:tcW w:w="3148" w:type="dxa"/>
            <w:gridSpan w:val="4"/>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3895" w:type="dxa"/>
            <w:gridSpan w:val="4"/>
            <w:vAlign w:val="center"/>
          </w:tcPr>
          <w:p w:rsidR="00A50D94" w:rsidRDefault="00A50D94">
            <w:pPr>
              <w:spacing w:line="560" w:lineRule="exact"/>
              <w:jc w:val="center"/>
              <w:rPr>
                <w:rFonts w:ascii="宋体" w:hAnsi="宋体" w:cs="宋体"/>
                <w:b/>
                <w:sz w:val="28"/>
                <w:szCs w:val="28"/>
              </w:rPr>
            </w:pPr>
          </w:p>
        </w:tc>
        <w:tc>
          <w:tcPr>
            <w:tcW w:w="3148" w:type="dxa"/>
            <w:gridSpan w:val="4"/>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3895" w:type="dxa"/>
            <w:gridSpan w:val="4"/>
            <w:vAlign w:val="center"/>
          </w:tcPr>
          <w:p w:rsidR="00A50D94" w:rsidRDefault="00A50D94">
            <w:pPr>
              <w:spacing w:line="560" w:lineRule="exact"/>
              <w:jc w:val="center"/>
              <w:rPr>
                <w:rFonts w:ascii="宋体" w:hAnsi="宋体" w:cs="宋体"/>
                <w:b/>
                <w:sz w:val="28"/>
                <w:szCs w:val="28"/>
              </w:rPr>
            </w:pPr>
          </w:p>
        </w:tc>
        <w:tc>
          <w:tcPr>
            <w:tcW w:w="3148" w:type="dxa"/>
            <w:gridSpan w:val="4"/>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3895" w:type="dxa"/>
            <w:gridSpan w:val="4"/>
            <w:vAlign w:val="center"/>
          </w:tcPr>
          <w:p w:rsidR="00A50D94" w:rsidRDefault="00A50D94">
            <w:pPr>
              <w:spacing w:line="560" w:lineRule="exact"/>
              <w:jc w:val="center"/>
              <w:rPr>
                <w:rFonts w:ascii="宋体" w:hAnsi="宋体" w:cs="宋体"/>
                <w:b/>
                <w:sz w:val="28"/>
                <w:szCs w:val="28"/>
              </w:rPr>
            </w:pPr>
          </w:p>
        </w:tc>
        <w:tc>
          <w:tcPr>
            <w:tcW w:w="3148" w:type="dxa"/>
            <w:gridSpan w:val="4"/>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3895" w:type="dxa"/>
            <w:gridSpan w:val="4"/>
            <w:vAlign w:val="center"/>
          </w:tcPr>
          <w:p w:rsidR="00A50D94" w:rsidRDefault="00A50D94">
            <w:pPr>
              <w:spacing w:line="560" w:lineRule="exact"/>
              <w:jc w:val="center"/>
              <w:rPr>
                <w:rFonts w:ascii="宋体" w:hAnsi="宋体" w:cs="宋体"/>
                <w:b/>
                <w:sz w:val="28"/>
                <w:szCs w:val="28"/>
              </w:rPr>
            </w:pPr>
          </w:p>
        </w:tc>
        <w:tc>
          <w:tcPr>
            <w:tcW w:w="3148" w:type="dxa"/>
            <w:gridSpan w:val="4"/>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restart"/>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近</w:t>
            </w:r>
            <w:r>
              <w:rPr>
                <w:rFonts w:ascii="宋体" w:hAnsi="宋体" w:cs="宋体" w:hint="eastAsia"/>
                <w:b/>
                <w:kern w:val="0"/>
                <w:sz w:val="28"/>
                <w:szCs w:val="28"/>
              </w:rPr>
              <w:t>3</w:t>
            </w:r>
            <w:r>
              <w:rPr>
                <w:rFonts w:ascii="宋体" w:hAnsi="宋体" w:cs="宋体" w:hint="eastAsia"/>
                <w:b/>
                <w:kern w:val="0"/>
                <w:sz w:val="28"/>
                <w:szCs w:val="28"/>
              </w:rPr>
              <w:t>年财务经营情况</w:t>
            </w:r>
          </w:p>
        </w:tc>
        <w:tc>
          <w:tcPr>
            <w:tcW w:w="2355" w:type="dxa"/>
            <w:gridSpan w:val="2"/>
            <w:vAlign w:val="center"/>
          </w:tcPr>
          <w:p w:rsidR="00A50D94" w:rsidRDefault="00A50D94">
            <w:pPr>
              <w:spacing w:line="560" w:lineRule="exact"/>
              <w:jc w:val="center"/>
              <w:rPr>
                <w:rFonts w:ascii="宋体" w:hAnsi="宋体" w:cs="宋体"/>
                <w:b/>
                <w:sz w:val="28"/>
                <w:szCs w:val="28"/>
              </w:rPr>
            </w:pPr>
          </w:p>
        </w:tc>
        <w:tc>
          <w:tcPr>
            <w:tcW w:w="1278" w:type="dxa"/>
            <w:vAlign w:val="center"/>
          </w:tcPr>
          <w:p w:rsidR="00A50D94" w:rsidRDefault="005E11E2">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757" w:type="dxa"/>
            <w:gridSpan w:val="3"/>
            <w:vAlign w:val="center"/>
          </w:tcPr>
          <w:p w:rsidR="00A50D94" w:rsidRDefault="005E11E2">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653" w:type="dxa"/>
            <w:gridSpan w:val="2"/>
            <w:vAlign w:val="center"/>
          </w:tcPr>
          <w:p w:rsidR="00A50D94" w:rsidRDefault="005E11E2">
            <w:pPr>
              <w:spacing w:line="56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XX</w:t>
            </w:r>
            <w:r>
              <w:rPr>
                <w:rFonts w:ascii="宋体" w:hAnsi="宋体" w:cs="宋体" w:hint="eastAsia"/>
                <w:b/>
                <w:kern w:val="0"/>
                <w:sz w:val="28"/>
                <w:szCs w:val="28"/>
              </w:rPr>
              <w:t>年</w:t>
            </w: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2355" w:type="dxa"/>
            <w:gridSpan w:val="2"/>
            <w:vAlign w:val="center"/>
          </w:tcPr>
          <w:p w:rsidR="00A50D94" w:rsidRDefault="005E11E2">
            <w:pPr>
              <w:spacing w:line="560" w:lineRule="exact"/>
              <w:jc w:val="center"/>
              <w:rPr>
                <w:rFonts w:ascii="宋体" w:hAnsi="宋体" w:cs="宋体"/>
                <w:b/>
                <w:sz w:val="28"/>
                <w:szCs w:val="28"/>
              </w:rPr>
            </w:pPr>
            <w:r>
              <w:rPr>
                <w:rFonts w:ascii="宋体" w:hAnsi="宋体" w:cs="宋体" w:hint="eastAsia"/>
                <w:b/>
                <w:sz w:val="28"/>
                <w:szCs w:val="28"/>
              </w:rPr>
              <w:t>总资产（万元）</w:t>
            </w:r>
          </w:p>
        </w:tc>
        <w:tc>
          <w:tcPr>
            <w:tcW w:w="1278" w:type="dxa"/>
            <w:vAlign w:val="center"/>
          </w:tcPr>
          <w:p w:rsidR="00A50D94" w:rsidRDefault="00A50D94">
            <w:pPr>
              <w:spacing w:line="560" w:lineRule="exact"/>
              <w:jc w:val="center"/>
              <w:rPr>
                <w:rFonts w:ascii="宋体" w:hAnsi="宋体" w:cs="宋体"/>
                <w:b/>
                <w:sz w:val="28"/>
                <w:szCs w:val="28"/>
              </w:rPr>
            </w:pPr>
          </w:p>
        </w:tc>
        <w:tc>
          <w:tcPr>
            <w:tcW w:w="1757" w:type="dxa"/>
            <w:gridSpan w:val="3"/>
            <w:vAlign w:val="center"/>
          </w:tcPr>
          <w:p w:rsidR="00A50D94" w:rsidRDefault="00A50D94">
            <w:pPr>
              <w:spacing w:line="560" w:lineRule="exact"/>
              <w:jc w:val="center"/>
              <w:rPr>
                <w:rFonts w:ascii="宋体" w:hAnsi="宋体" w:cs="宋体"/>
                <w:b/>
                <w:sz w:val="28"/>
                <w:szCs w:val="28"/>
              </w:rPr>
            </w:pPr>
          </w:p>
        </w:tc>
        <w:tc>
          <w:tcPr>
            <w:tcW w:w="1653" w:type="dxa"/>
            <w:gridSpan w:val="2"/>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2355" w:type="dxa"/>
            <w:gridSpan w:val="2"/>
            <w:vAlign w:val="center"/>
          </w:tcPr>
          <w:p w:rsidR="00A50D94" w:rsidRDefault="005E11E2">
            <w:pPr>
              <w:spacing w:line="560" w:lineRule="exact"/>
              <w:jc w:val="center"/>
              <w:rPr>
                <w:rFonts w:ascii="宋体" w:hAnsi="宋体" w:cs="宋体"/>
                <w:b/>
                <w:sz w:val="28"/>
                <w:szCs w:val="28"/>
              </w:rPr>
            </w:pPr>
            <w:r>
              <w:rPr>
                <w:rFonts w:ascii="宋体" w:hAnsi="宋体" w:cs="宋体" w:hint="eastAsia"/>
                <w:b/>
                <w:sz w:val="28"/>
                <w:szCs w:val="28"/>
              </w:rPr>
              <w:t>固定资产（万元）</w:t>
            </w:r>
          </w:p>
        </w:tc>
        <w:tc>
          <w:tcPr>
            <w:tcW w:w="1278" w:type="dxa"/>
            <w:vAlign w:val="center"/>
          </w:tcPr>
          <w:p w:rsidR="00A50D94" w:rsidRDefault="00A50D94">
            <w:pPr>
              <w:spacing w:line="560" w:lineRule="exact"/>
              <w:jc w:val="center"/>
              <w:rPr>
                <w:rFonts w:ascii="宋体" w:hAnsi="宋体" w:cs="宋体"/>
                <w:b/>
                <w:sz w:val="28"/>
                <w:szCs w:val="28"/>
              </w:rPr>
            </w:pPr>
          </w:p>
        </w:tc>
        <w:tc>
          <w:tcPr>
            <w:tcW w:w="1757" w:type="dxa"/>
            <w:gridSpan w:val="3"/>
            <w:vAlign w:val="center"/>
          </w:tcPr>
          <w:p w:rsidR="00A50D94" w:rsidRDefault="00A50D94">
            <w:pPr>
              <w:spacing w:line="560" w:lineRule="exact"/>
              <w:jc w:val="center"/>
              <w:rPr>
                <w:rFonts w:ascii="宋体" w:hAnsi="宋体" w:cs="宋体"/>
                <w:b/>
                <w:sz w:val="28"/>
                <w:szCs w:val="28"/>
              </w:rPr>
            </w:pPr>
          </w:p>
        </w:tc>
        <w:tc>
          <w:tcPr>
            <w:tcW w:w="1653" w:type="dxa"/>
            <w:gridSpan w:val="2"/>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2355" w:type="dxa"/>
            <w:gridSpan w:val="2"/>
            <w:vAlign w:val="center"/>
          </w:tcPr>
          <w:p w:rsidR="00A50D94" w:rsidRDefault="005E11E2">
            <w:pPr>
              <w:spacing w:line="560" w:lineRule="exact"/>
              <w:jc w:val="center"/>
              <w:rPr>
                <w:rFonts w:ascii="宋体" w:hAnsi="宋体" w:cs="宋体"/>
                <w:b/>
                <w:sz w:val="28"/>
                <w:szCs w:val="28"/>
              </w:rPr>
            </w:pPr>
            <w:r>
              <w:rPr>
                <w:rFonts w:ascii="宋体" w:hAnsi="宋体" w:cs="宋体" w:hint="eastAsia"/>
                <w:b/>
                <w:sz w:val="28"/>
                <w:szCs w:val="28"/>
              </w:rPr>
              <w:t>资产负债率（</w:t>
            </w:r>
            <w:r>
              <w:rPr>
                <w:rFonts w:ascii="宋体" w:hAnsi="宋体" w:cs="宋体" w:hint="eastAsia"/>
                <w:b/>
                <w:sz w:val="28"/>
                <w:szCs w:val="28"/>
              </w:rPr>
              <w:t>%</w:t>
            </w:r>
            <w:r>
              <w:rPr>
                <w:rFonts w:ascii="宋体" w:hAnsi="宋体" w:cs="宋体" w:hint="eastAsia"/>
                <w:b/>
                <w:sz w:val="28"/>
                <w:szCs w:val="28"/>
              </w:rPr>
              <w:t>）</w:t>
            </w:r>
          </w:p>
        </w:tc>
        <w:tc>
          <w:tcPr>
            <w:tcW w:w="1278" w:type="dxa"/>
            <w:vAlign w:val="center"/>
          </w:tcPr>
          <w:p w:rsidR="00A50D94" w:rsidRDefault="00A50D94">
            <w:pPr>
              <w:spacing w:line="560" w:lineRule="exact"/>
              <w:jc w:val="center"/>
              <w:rPr>
                <w:rFonts w:ascii="宋体" w:hAnsi="宋体" w:cs="宋体"/>
                <w:b/>
                <w:sz w:val="28"/>
                <w:szCs w:val="28"/>
              </w:rPr>
            </w:pPr>
          </w:p>
        </w:tc>
        <w:tc>
          <w:tcPr>
            <w:tcW w:w="1757" w:type="dxa"/>
            <w:gridSpan w:val="3"/>
            <w:vAlign w:val="center"/>
          </w:tcPr>
          <w:p w:rsidR="00A50D94" w:rsidRDefault="00A50D94">
            <w:pPr>
              <w:spacing w:line="560" w:lineRule="exact"/>
              <w:jc w:val="center"/>
              <w:rPr>
                <w:rFonts w:ascii="宋体" w:hAnsi="宋体" w:cs="宋体"/>
                <w:b/>
                <w:sz w:val="28"/>
                <w:szCs w:val="28"/>
              </w:rPr>
            </w:pPr>
          </w:p>
        </w:tc>
        <w:tc>
          <w:tcPr>
            <w:tcW w:w="1653" w:type="dxa"/>
            <w:gridSpan w:val="2"/>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2355" w:type="dxa"/>
            <w:gridSpan w:val="2"/>
            <w:vAlign w:val="center"/>
          </w:tcPr>
          <w:p w:rsidR="00A50D94" w:rsidRDefault="005E11E2">
            <w:pPr>
              <w:spacing w:line="560" w:lineRule="exact"/>
              <w:jc w:val="center"/>
              <w:rPr>
                <w:rFonts w:ascii="宋体" w:hAnsi="宋体" w:cs="宋体"/>
                <w:b/>
                <w:sz w:val="28"/>
                <w:szCs w:val="28"/>
              </w:rPr>
            </w:pPr>
            <w:r>
              <w:rPr>
                <w:rFonts w:ascii="宋体" w:hAnsi="宋体" w:cs="宋体" w:hint="eastAsia"/>
                <w:b/>
                <w:sz w:val="28"/>
                <w:szCs w:val="28"/>
              </w:rPr>
              <w:t>销售收入（万元）</w:t>
            </w:r>
          </w:p>
        </w:tc>
        <w:tc>
          <w:tcPr>
            <w:tcW w:w="1278" w:type="dxa"/>
            <w:vAlign w:val="center"/>
          </w:tcPr>
          <w:p w:rsidR="00A50D94" w:rsidRDefault="00A50D94">
            <w:pPr>
              <w:spacing w:line="560" w:lineRule="exact"/>
              <w:jc w:val="center"/>
              <w:rPr>
                <w:rFonts w:ascii="宋体" w:hAnsi="宋体" w:cs="宋体"/>
                <w:b/>
                <w:sz w:val="28"/>
                <w:szCs w:val="28"/>
              </w:rPr>
            </w:pPr>
          </w:p>
        </w:tc>
        <w:tc>
          <w:tcPr>
            <w:tcW w:w="1757" w:type="dxa"/>
            <w:gridSpan w:val="3"/>
            <w:vAlign w:val="center"/>
          </w:tcPr>
          <w:p w:rsidR="00A50D94" w:rsidRDefault="00A50D94">
            <w:pPr>
              <w:spacing w:line="560" w:lineRule="exact"/>
              <w:jc w:val="center"/>
              <w:rPr>
                <w:rFonts w:ascii="宋体" w:hAnsi="宋体" w:cs="宋体"/>
                <w:b/>
                <w:sz w:val="28"/>
                <w:szCs w:val="28"/>
              </w:rPr>
            </w:pPr>
          </w:p>
        </w:tc>
        <w:tc>
          <w:tcPr>
            <w:tcW w:w="1653" w:type="dxa"/>
            <w:gridSpan w:val="2"/>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2355" w:type="dxa"/>
            <w:gridSpan w:val="2"/>
            <w:vAlign w:val="center"/>
          </w:tcPr>
          <w:p w:rsidR="00A50D94" w:rsidRDefault="005E11E2">
            <w:pPr>
              <w:spacing w:line="560" w:lineRule="exact"/>
              <w:jc w:val="center"/>
              <w:rPr>
                <w:rFonts w:ascii="宋体" w:hAnsi="宋体" w:cs="宋体"/>
                <w:b/>
                <w:sz w:val="28"/>
                <w:szCs w:val="28"/>
              </w:rPr>
            </w:pPr>
            <w:r>
              <w:rPr>
                <w:rFonts w:ascii="宋体" w:hAnsi="宋体" w:cs="宋体" w:hint="eastAsia"/>
                <w:b/>
                <w:sz w:val="28"/>
                <w:szCs w:val="28"/>
              </w:rPr>
              <w:t>净利润（万元）</w:t>
            </w:r>
          </w:p>
        </w:tc>
        <w:tc>
          <w:tcPr>
            <w:tcW w:w="1278" w:type="dxa"/>
            <w:vAlign w:val="center"/>
          </w:tcPr>
          <w:p w:rsidR="00A50D94" w:rsidRDefault="00A50D94">
            <w:pPr>
              <w:spacing w:line="560" w:lineRule="exact"/>
              <w:jc w:val="center"/>
              <w:rPr>
                <w:rFonts w:ascii="宋体" w:hAnsi="宋体" w:cs="宋体"/>
                <w:b/>
                <w:sz w:val="28"/>
                <w:szCs w:val="28"/>
              </w:rPr>
            </w:pPr>
          </w:p>
        </w:tc>
        <w:tc>
          <w:tcPr>
            <w:tcW w:w="1757" w:type="dxa"/>
            <w:gridSpan w:val="3"/>
            <w:vAlign w:val="center"/>
          </w:tcPr>
          <w:p w:rsidR="00A50D94" w:rsidRDefault="00A50D94">
            <w:pPr>
              <w:spacing w:line="560" w:lineRule="exact"/>
              <w:jc w:val="center"/>
              <w:rPr>
                <w:rFonts w:ascii="宋体" w:hAnsi="宋体" w:cs="宋体"/>
                <w:b/>
                <w:sz w:val="28"/>
                <w:szCs w:val="28"/>
              </w:rPr>
            </w:pPr>
          </w:p>
        </w:tc>
        <w:tc>
          <w:tcPr>
            <w:tcW w:w="1653" w:type="dxa"/>
            <w:gridSpan w:val="2"/>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restart"/>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主要资质和获奖情况，不超过</w:t>
            </w:r>
            <w:r>
              <w:rPr>
                <w:rFonts w:ascii="宋体" w:hAnsi="宋体" w:cs="宋体" w:hint="eastAsia"/>
                <w:b/>
                <w:kern w:val="0"/>
                <w:sz w:val="28"/>
                <w:szCs w:val="28"/>
              </w:rPr>
              <w:t>5</w:t>
            </w:r>
            <w:r>
              <w:rPr>
                <w:rFonts w:ascii="宋体" w:hAnsi="宋体" w:cs="宋体" w:hint="eastAsia"/>
                <w:b/>
                <w:kern w:val="0"/>
                <w:sz w:val="28"/>
                <w:szCs w:val="28"/>
              </w:rPr>
              <w:t>项</w:t>
            </w: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98"/>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项目前期基础情况，包括领军人物、技术和专利、产品应用和市场情况等，不超过</w:t>
            </w:r>
            <w:r>
              <w:rPr>
                <w:rFonts w:ascii="宋体" w:hAnsi="宋体" w:cs="宋体" w:hint="eastAsia"/>
                <w:b/>
                <w:kern w:val="0"/>
                <w:sz w:val="28"/>
                <w:szCs w:val="28"/>
              </w:rPr>
              <w:t>500</w:t>
            </w:r>
            <w:r>
              <w:rPr>
                <w:rFonts w:ascii="宋体" w:hAnsi="宋体" w:cs="宋体" w:hint="eastAsia"/>
                <w:b/>
                <w:kern w:val="0"/>
                <w:sz w:val="28"/>
                <w:szCs w:val="28"/>
              </w:rPr>
              <w:t>字</w:t>
            </w: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建设目标和应用示范目标，不超过</w:t>
            </w:r>
            <w:r>
              <w:rPr>
                <w:rFonts w:ascii="宋体" w:hAnsi="宋体" w:cs="宋体" w:hint="eastAsia"/>
                <w:b/>
                <w:kern w:val="0"/>
                <w:sz w:val="28"/>
                <w:szCs w:val="28"/>
              </w:rPr>
              <w:t>200</w:t>
            </w:r>
            <w:r>
              <w:rPr>
                <w:rFonts w:ascii="宋体" w:hAnsi="宋体" w:cs="宋体" w:hint="eastAsia"/>
                <w:b/>
                <w:kern w:val="0"/>
                <w:sz w:val="28"/>
                <w:szCs w:val="28"/>
              </w:rPr>
              <w:t>字</w:t>
            </w: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主要建设内容，包括技术方案、建设方案、设备配置方案、运营服务方案等，不超过</w:t>
            </w:r>
            <w:r>
              <w:rPr>
                <w:rFonts w:ascii="宋体" w:hAnsi="宋体" w:cs="宋体" w:hint="eastAsia"/>
                <w:b/>
                <w:kern w:val="0"/>
                <w:sz w:val="28"/>
                <w:szCs w:val="28"/>
              </w:rPr>
              <w:t>1000</w:t>
            </w:r>
            <w:r>
              <w:rPr>
                <w:rFonts w:ascii="宋体" w:hAnsi="宋体" w:cs="宋体" w:hint="eastAsia"/>
                <w:b/>
                <w:kern w:val="0"/>
                <w:sz w:val="28"/>
                <w:szCs w:val="28"/>
              </w:rPr>
              <w:t>字</w:t>
            </w: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Merge w:val="restart"/>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项目总投资（万元）</w:t>
            </w:r>
          </w:p>
        </w:tc>
        <w:tc>
          <w:tcPr>
            <w:tcW w:w="2355" w:type="dxa"/>
            <w:gridSpan w:val="2"/>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工程费用（万元，含软硬件购置费、安装工程费等）</w:t>
            </w:r>
          </w:p>
        </w:tc>
        <w:tc>
          <w:tcPr>
            <w:tcW w:w="1842" w:type="dxa"/>
            <w:gridSpan w:val="3"/>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工程建设其它费用（万元，研发费用等）</w:t>
            </w:r>
          </w:p>
        </w:tc>
        <w:tc>
          <w:tcPr>
            <w:tcW w:w="1418" w:type="dxa"/>
            <w:gridSpan w:val="2"/>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预备费（万元）</w:t>
            </w:r>
          </w:p>
        </w:tc>
        <w:tc>
          <w:tcPr>
            <w:tcW w:w="1428" w:type="dxa"/>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铺底流动资金（万元）</w:t>
            </w:r>
          </w:p>
        </w:tc>
      </w:tr>
      <w:tr w:rsidR="00A50D94">
        <w:trPr>
          <w:trHeight w:val="20"/>
          <w:jc w:val="center"/>
        </w:trPr>
        <w:tc>
          <w:tcPr>
            <w:tcW w:w="3169" w:type="dxa"/>
            <w:vMerge/>
            <w:vAlign w:val="center"/>
          </w:tcPr>
          <w:p w:rsidR="00A50D94" w:rsidRDefault="00A50D94">
            <w:pPr>
              <w:spacing w:line="560" w:lineRule="exact"/>
              <w:jc w:val="center"/>
              <w:rPr>
                <w:rFonts w:ascii="宋体" w:hAnsi="宋体" w:cs="宋体"/>
                <w:b/>
                <w:kern w:val="0"/>
                <w:sz w:val="28"/>
                <w:szCs w:val="28"/>
              </w:rPr>
            </w:pPr>
          </w:p>
        </w:tc>
        <w:tc>
          <w:tcPr>
            <w:tcW w:w="2355" w:type="dxa"/>
            <w:gridSpan w:val="2"/>
            <w:vAlign w:val="center"/>
          </w:tcPr>
          <w:p w:rsidR="00A50D94" w:rsidRDefault="00A50D94">
            <w:pPr>
              <w:spacing w:line="560" w:lineRule="exact"/>
              <w:jc w:val="center"/>
              <w:rPr>
                <w:rFonts w:ascii="宋体" w:hAnsi="宋体" w:cs="宋体"/>
                <w:b/>
                <w:kern w:val="0"/>
                <w:sz w:val="28"/>
                <w:szCs w:val="28"/>
              </w:rPr>
            </w:pPr>
          </w:p>
        </w:tc>
        <w:tc>
          <w:tcPr>
            <w:tcW w:w="1842" w:type="dxa"/>
            <w:gridSpan w:val="3"/>
            <w:vAlign w:val="center"/>
          </w:tcPr>
          <w:p w:rsidR="00A50D94" w:rsidRDefault="00A50D94">
            <w:pPr>
              <w:spacing w:line="560" w:lineRule="exact"/>
              <w:jc w:val="center"/>
              <w:rPr>
                <w:rFonts w:ascii="宋体" w:hAnsi="宋体" w:cs="宋体"/>
                <w:b/>
                <w:kern w:val="0"/>
                <w:sz w:val="28"/>
                <w:szCs w:val="28"/>
              </w:rPr>
            </w:pPr>
          </w:p>
        </w:tc>
        <w:tc>
          <w:tcPr>
            <w:tcW w:w="1418" w:type="dxa"/>
            <w:gridSpan w:val="2"/>
            <w:vAlign w:val="center"/>
          </w:tcPr>
          <w:p w:rsidR="00A50D94" w:rsidRDefault="00A50D94">
            <w:pPr>
              <w:spacing w:line="560" w:lineRule="exact"/>
              <w:jc w:val="center"/>
              <w:rPr>
                <w:rFonts w:ascii="宋体" w:hAnsi="宋体" w:cs="宋体"/>
                <w:b/>
                <w:kern w:val="0"/>
                <w:sz w:val="28"/>
                <w:szCs w:val="28"/>
              </w:rPr>
            </w:pPr>
          </w:p>
        </w:tc>
        <w:tc>
          <w:tcPr>
            <w:tcW w:w="1428" w:type="dxa"/>
            <w:vAlign w:val="center"/>
          </w:tcPr>
          <w:p w:rsidR="00A50D94" w:rsidRDefault="00A50D94">
            <w:pPr>
              <w:spacing w:line="560" w:lineRule="exact"/>
              <w:jc w:val="center"/>
              <w:rPr>
                <w:rFonts w:ascii="宋体" w:hAnsi="宋体" w:cs="宋体"/>
                <w:b/>
                <w:kern w:val="0"/>
                <w:sz w:val="28"/>
                <w:szCs w:val="28"/>
              </w:rPr>
            </w:pPr>
          </w:p>
        </w:tc>
      </w:tr>
      <w:tr w:rsidR="00A50D94">
        <w:trPr>
          <w:trHeight w:val="20"/>
          <w:jc w:val="center"/>
        </w:trPr>
        <w:tc>
          <w:tcPr>
            <w:tcW w:w="3169" w:type="dxa"/>
            <w:vAlign w:val="center"/>
          </w:tcPr>
          <w:p w:rsidR="00A50D94" w:rsidRDefault="005E11E2">
            <w:pPr>
              <w:spacing w:line="560" w:lineRule="exact"/>
              <w:jc w:val="center"/>
              <w:rPr>
                <w:rFonts w:ascii="宋体" w:hAnsi="宋体" w:cs="宋体"/>
                <w:b/>
                <w:kern w:val="0"/>
                <w:sz w:val="28"/>
                <w:szCs w:val="28"/>
              </w:rPr>
            </w:pPr>
            <w:r>
              <w:rPr>
                <w:rFonts w:ascii="宋体" w:hAnsi="宋体" w:cs="宋体" w:hint="eastAsia"/>
                <w:b/>
                <w:kern w:val="0"/>
                <w:sz w:val="28"/>
                <w:szCs w:val="28"/>
              </w:rPr>
              <w:t>资金筹措方案，包括自筹、贷款</w:t>
            </w:r>
          </w:p>
        </w:tc>
        <w:tc>
          <w:tcPr>
            <w:tcW w:w="7043" w:type="dxa"/>
            <w:gridSpan w:val="8"/>
            <w:vAlign w:val="center"/>
          </w:tcPr>
          <w:p w:rsidR="00A50D94" w:rsidRDefault="00A50D94">
            <w:pPr>
              <w:spacing w:line="560" w:lineRule="exact"/>
              <w:jc w:val="center"/>
              <w:rPr>
                <w:rFonts w:ascii="宋体" w:hAnsi="宋体" w:cs="宋体"/>
                <w:b/>
                <w:kern w:val="0"/>
                <w:sz w:val="28"/>
                <w:szCs w:val="28"/>
              </w:rPr>
            </w:pPr>
          </w:p>
        </w:tc>
      </w:tr>
    </w:tbl>
    <w:p w:rsidR="00A50D94" w:rsidRDefault="00A50D94">
      <w:pPr>
        <w:pStyle w:val="a0"/>
        <w:spacing w:after="0" w:line="560" w:lineRule="exact"/>
        <w:ind w:firstLine="0"/>
      </w:pPr>
    </w:p>
    <w:p w:rsidR="00A50D94" w:rsidRDefault="00A50D94">
      <w:pPr>
        <w:pStyle w:val="a0"/>
        <w:spacing w:after="0" w:line="560" w:lineRule="exact"/>
        <w:ind w:firstLine="0"/>
      </w:pPr>
    </w:p>
    <w:p w:rsidR="00A50D94" w:rsidRDefault="005E11E2">
      <w:pPr>
        <w:spacing w:line="560" w:lineRule="exact"/>
      </w:pPr>
      <w:r>
        <w:br w:type="page"/>
      </w:r>
    </w:p>
    <w:p w:rsidR="00A50D94" w:rsidRDefault="005E11E2">
      <w:pPr>
        <w:outlineLvl w:val="1"/>
        <w:rPr>
          <w:rFonts w:ascii="黑体" w:eastAsia="黑体" w:hAnsi="黑体" w:cs="黑体"/>
          <w:sz w:val="32"/>
          <w:szCs w:val="22"/>
        </w:rPr>
      </w:pPr>
      <w:bookmarkStart w:id="217" w:name="_Toc10597"/>
      <w:r>
        <w:rPr>
          <w:rFonts w:ascii="黑体" w:eastAsia="黑体" w:hAnsi="黑体" w:cs="黑体" w:hint="eastAsia"/>
          <w:sz w:val="32"/>
          <w:szCs w:val="22"/>
        </w:rPr>
        <w:lastRenderedPageBreak/>
        <w:t>附件</w:t>
      </w:r>
      <w:r>
        <w:rPr>
          <w:rFonts w:ascii="黑体" w:eastAsia="黑体" w:hAnsi="黑体" w:cs="黑体" w:hint="eastAsia"/>
          <w:sz w:val="32"/>
          <w:szCs w:val="22"/>
        </w:rPr>
        <w:t>2-2</w:t>
      </w:r>
      <w:bookmarkEnd w:id="217"/>
    </w:p>
    <w:p w:rsidR="00A50D94" w:rsidRDefault="005E11E2">
      <w:pPr>
        <w:spacing w:line="560" w:lineRule="exact"/>
        <w:jc w:val="center"/>
        <w:rPr>
          <w:rFonts w:ascii="宋体" w:hAnsi="宋体"/>
          <w:b/>
          <w:sz w:val="36"/>
          <w:szCs w:val="36"/>
        </w:rPr>
      </w:pPr>
      <w:r>
        <w:rPr>
          <w:rFonts w:ascii="宋体" w:hAnsi="宋体" w:hint="eastAsia"/>
          <w:b/>
          <w:sz w:val="36"/>
          <w:szCs w:val="36"/>
        </w:rPr>
        <w:t>项目拟新增设备</w:t>
      </w:r>
      <w:r>
        <w:rPr>
          <w:rFonts w:ascii="宋体" w:hAnsi="宋体" w:hint="eastAsia"/>
          <w:b/>
          <w:sz w:val="36"/>
          <w:szCs w:val="36"/>
        </w:rPr>
        <w:t>/</w:t>
      </w:r>
      <w:r>
        <w:rPr>
          <w:rFonts w:ascii="宋体" w:hAnsi="宋体" w:hint="eastAsia"/>
          <w:b/>
          <w:sz w:val="36"/>
          <w:szCs w:val="36"/>
        </w:rPr>
        <w:t>软件购置清单</w:t>
      </w:r>
    </w:p>
    <w:p w:rsidR="00A50D94" w:rsidRDefault="005E11E2">
      <w:pPr>
        <w:spacing w:line="560" w:lineRule="exact"/>
        <w:ind w:left="990"/>
        <w:jc w:val="center"/>
        <w:rPr>
          <w:rFonts w:ascii="仿宋_GB2312"/>
          <w:b/>
        </w:rPr>
      </w:pPr>
      <w:r>
        <w:rPr>
          <w:rFonts w:ascii="仿宋_GB2312" w:hint="eastAsia"/>
          <w:b/>
        </w:rPr>
        <w:t xml:space="preserve">                             </w:t>
      </w:r>
      <w:r>
        <w:rPr>
          <w:rFonts w:ascii="仿宋_GB2312" w:hint="eastAsia"/>
          <w:b/>
        </w:rPr>
        <w:t>单位：万元</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18"/>
        <w:gridCol w:w="1117"/>
        <w:gridCol w:w="1461"/>
        <w:gridCol w:w="1010"/>
        <w:gridCol w:w="1178"/>
        <w:gridCol w:w="1906"/>
      </w:tblGrid>
      <w:tr w:rsidR="00A50D94">
        <w:trPr>
          <w:trHeight w:val="480"/>
          <w:jc w:val="center"/>
        </w:trPr>
        <w:tc>
          <w:tcPr>
            <w:tcW w:w="824" w:type="dxa"/>
            <w:vAlign w:val="center"/>
          </w:tcPr>
          <w:p w:rsidR="00A50D94" w:rsidRDefault="005E11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序号</w:t>
            </w:r>
          </w:p>
        </w:tc>
        <w:tc>
          <w:tcPr>
            <w:tcW w:w="1418" w:type="dxa"/>
            <w:vAlign w:val="center"/>
          </w:tcPr>
          <w:p w:rsidR="00A50D94" w:rsidRDefault="005E11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设备名称</w:t>
            </w:r>
          </w:p>
        </w:tc>
        <w:tc>
          <w:tcPr>
            <w:tcW w:w="1117" w:type="dxa"/>
            <w:vAlign w:val="center"/>
          </w:tcPr>
          <w:p w:rsidR="00A50D94" w:rsidRDefault="005E11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参考型号</w:t>
            </w:r>
          </w:p>
        </w:tc>
        <w:tc>
          <w:tcPr>
            <w:tcW w:w="1461" w:type="dxa"/>
            <w:vAlign w:val="center"/>
          </w:tcPr>
          <w:p w:rsidR="00A50D94" w:rsidRDefault="005E11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参考数量</w:t>
            </w:r>
          </w:p>
        </w:tc>
        <w:tc>
          <w:tcPr>
            <w:tcW w:w="1010" w:type="dxa"/>
            <w:vAlign w:val="center"/>
          </w:tcPr>
          <w:p w:rsidR="00A50D94" w:rsidRDefault="005E11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参考单价</w:t>
            </w:r>
          </w:p>
        </w:tc>
        <w:tc>
          <w:tcPr>
            <w:tcW w:w="1178" w:type="dxa"/>
            <w:vAlign w:val="center"/>
          </w:tcPr>
          <w:p w:rsidR="00A50D94" w:rsidRDefault="005E11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小计</w:t>
            </w:r>
          </w:p>
          <w:p w:rsidR="00A50D94" w:rsidRDefault="00A50D94">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rsidR="00A50D94" w:rsidRDefault="005E11E2">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是否使用财政资助资金</w:t>
            </w: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bCs/>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bCs/>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bCs/>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bCs/>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824" w:type="dxa"/>
            <w:vAlign w:val="center"/>
          </w:tcPr>
          <w:p w:rsidR="00A50D94" w:rsidRDefault="00A50D94">
            <w:pPr>
              <w:spacing w:line="560" w:lineRule="exact"/>
              <w:jc w:val="center"/>
              <w:rPr>
                <w:rFonts w:ascii="仿宋_GB2312" w:hAnsi="宋体" w:cs="宋体"/>
                <w:kern w:val="0"/>
                <w:szCs w:val="21"/>
              </w:rPr>
            </w:pPr>
          </w:p>
        </w:tc>
        <w:tc>
          <w:tcPr>
            <w:tcW w:w="1418" w:type="dxa"/>
            <w:vAlign w:val="center"/>
          </w:tcPr>
          <w:p w:rsidR="00A50D94" w:rsidRDefault="00A50D94">
            <w:pPr>
              <w:spacing w:line="560" w:lineRule="exact"/>
              <w:jc w:val="center"/>
              <w:rPr>
                <w:rFonts w:ascii="仿宋_GB2312" w:hAnsi="宋体" w:cs="宋体"/>
                <w:szCs w:val="21"/>
              </w:rPr>
            </w:pPr>
          </w:p>
        </w:tc>
        <w:tc>
          <w:tcPr>
            <w:tcW w:w="1117" w:type="dxa"/>
            <w:vAlign w:val="center"/>
          </w:tcPr>
          <w:p w:rsidR="00A50D94" w:rsidRDefault="00A50D94">
            <w:pPr>
              <w:spacing w:line="560" w:lineRule="exact"/>
              <w:jc w:val="center"/>
              <w:rPr>
                <w:rFonts w:ascii="仿宋_GB2312" w:hAnsi="宋体" w:cs="宋体"/>
                <w:szCs w:val="21"/>
              </w:rPr>
            </w:pP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A50D94">
            <w:pPr>
              <w:spacing w:line="560" w:lineRule="exact"/>
              <w:jc w:val="center"/>
              <w:rPr>
                <w:rFonts w:ascii="仿宋_GB2312" w:hAnsi="宋体" w:cs="宋体"/>
                <w:szCs w:val="21"/>
              </w:rPr>
            </w:pPr>
          </w:p>
        </w:tc>
        <w:tc>
          <w:tcPr>
            <w:tcW w:w="1178" w:type="dxa"/>
            <w:vAlign w:val="center"/>
          </w:tcPr>
          <w:p w:rsidR="00A50D94" w:rsidRDefault="00A50D94">
            <w:pPr>
              <w:spacing w:line="560" w:lineRule="exact"/>
              <w:jc w:val="center"/>
              <w:rPr>
                <w:rFonts w:ascii="仿宋_GB2312" w:hAnsi="宋体" w:cs="宋体"/>
                <w:szCs w:val="21"/>
              </w:rPr>
            </w:pPr>
          </w:p>
        </w:tc>
        <w:tc>
          <w:tcPr>
            <w:tcW w:w="1906" w:type="dxa"/>
            <w:vAlign w:val="center"/>
          </w:tcPr>
          <w:p w:rsidR="00A50D94" w:rsidRDefault="00A50D94">
            <w:pPr>
              <w:spacing w:line="560" w:lineRule="exact"/>
              <w:jc w:val="center"/>
              <w:rPr>
                <w:rFonts w:ascii="仿宋_GB2312" w:hAnsi="宋体" w:cs="宋体"/>
                <w:szCs w:val="21"/>
              </w:rPr>
            </w:pPr>
          </w:p>
        </w:tc>
      </w:tr>
      <w:tr w:rsidR="00A50D94">
        <w:trPr>
          <w:trHeight w:hRule="exact" w:val="567"/>
          <w:jc w:val="center"/>
        </w:trPr>
        <w:tc>
          <w:tcPr>
            <w:tcW w:w="2242" w:type="dxa"/>
            <w:gridSpan w:val="2"/>
            <w:vAlign w:val="center"/>
          </w:tcPr>
          <w:p w:rsidR="00A50D94" w:rsidRDefault="005E11E2">
            <w:pPr>
              <w:spacing w:line="560" w:lineRule="exact"/>
              <w:jc w:val="center"/>
              <w:rPr>
                <w:rFonts w:ascii="仿宋_GB2312" w:hAnsi="宋体"/>
                <w:b/>
                <w:sz w:val="24"/>
              </w:rPr>
            </w:pPr>
            <w:r>
              <w:rPr>
                <w:rFonts w:ascii="仿宋_GB2312" w:hAnsi="宋体" w:hint="eastAsia"/>
                <w:b/>
                <w:sz w:val="24"/>
              </w:rPr>
              <w:t>合计</w:t>
            </w:r>
          </w:p>
        </w:tc>
        <w:tc>
          <w:tcPr>
            <w:tcW w:w="1117" w:type="dxa"/>
            <w:vAlign w:val="center"/>
          </w:tcPr>
          <w:p w:rsidR="00A50D94" w:rsidRDefault="005E11E2">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461" w:type="dxa"/>
            <w:vAlign w:val="center"/>
          </w:tcPr>
          <w:p w:rsidR="00A50D94" w:rsidRDefault="00A50D94">
            <w:pPr>
              <w:spacing w:line="560" w:lineRule="exact"/>
              <w:jc w:val="center"/>
              <w:rPr>
                <w:rFonts w:ascii="仿宋_GB2312" w:hAnsi="宋体" w:cs="宋体"/>
                <w:kern w:val="0"/>
                <w:szCs w:val="21"/>
              </w:rPr>
            </w:pPr>
          </w:p>
        </w:tc>
        <w:tc>
          <w:tcPr>
            <w:tcW w:w="1010" w:type="dxa"/>
            <w:vAlign w:val="center"/>
          </w:tcPr>
          <w:p w:rsidR="00A50D94" w:rsidRDefault="005E11E2">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178" w:type="dxa"/>
            <w:vAlign w:val="center"/>
          </w:tcPr>
          <w:p w:rsidR="00A50D94" w:rsidRDefault="00A50D94">
            <w:pPr>
              <w:spacing w:line="560" w:lineRule="exact"/>
              <w:jc w:val="center"/>
              <w:rPr>
                <w:rFonts w:ascii="仿宋_GB2312" w:hAnsi="宋体" w:cs="宋体"/>
                <w:kern w:val="0"/>
                <w:szCs w:val="21"/>
              </w:rPr>
            </w:pPr>
          </w:p>
        </w:tc>
        <w:tc>
          <w:tcPr>
            <w:tcW w:w="1906" w:type="dxa"/>
            <w:vAlign w:val="center"/>
          </w:tcPr>
          <w:p w:rsidR="00A50D94" w:rsidRDefault="005E11E2">
            <w:pPr>
              <w:spacing w:line="560" w:lineRule="exact"/>
              <w:jc w:val="center"/>
              <w:rPr>
                <w:rFonts w:ascii="仿宋_GB2312" w:hAnsi="宋体" w:cs="宋体"/>
                <w:szCs w:val="21"/>
              </w:rPr>
            </w:pPr>
            <w:r>
              <w:rPr>
                <w:rFonts w:ascii="仿宋_GB2312" w:hAnsi="宋体" w:cs="宋体" w:hint="eastAsia"/>
                <w:szCs w:val="21"/>
              </w:rPr>
              <w:t>——</w:t>
            </w:r>
          </w:p>
        </w:tc>
      </w:tr>
    </w:tbl>
    <w:p w:rsidR="00A50D94" w:rsidRDefault="005E11E2">
      <w:pPr>
        <w:spacing w:line="560" w:lineRule="exact"/>
        <w:rPr>
          <w:rFonts w:ascii="仿宋_GB2312" w:eastAsia="仿宋_GB2312"/>
          <w:sz w:val="32"/>
          <w:szCs w:val="32"/>
        </w:rPr>
      </w:pPr>
      <w:r>
        <w:rPr>
          <w:rFonts w:ascii="仿宋_GB2312" w:hint="eastAsia"/>
          <w:sz w:val="28"/>
          <w:szCs w:val="28"/>
        </w:rPr>
        <w:t>（备注：</w:t>
      </w:r>
      <w:r>
        <w:rPr>
          <w:rFonts w:ascii="仿宋_GB2312" w:hint="eastAsia"/>
          <w:sz w:val="28"/>
          <w:szCs w:val="28"/>
        </w:rPr>
        <w:t>1.</w:t>
      </w:r>
      <w:r>
        <w:rPr>
          <w:rFonts w:ascii="仿宋_GB2312" w:hint="eastAsia"/>
          <w:sz w:val="28"/>
          <w:szCs w:val="28"/>
        </w:rPr>
        <w:t>项目新增设备是指</w:t>
      </w:r>
      <w:proofErr w:type="gramStart"/>
      <w:r>
        <w:rPr>
          <w:rFonts w:ascii="仿宋_GB2312" w:hint="eastAsia"/>
          <w:b/>
          <w:bCs/>
          <w:sz w:val="28"/>
          <w:szCs w:val="28"/>
        </w:rPr>
        <w:t>自项目</w:t>
      </w:r>
      <w:proofErr w:type="gramEnd"/>
      <w:r>
        <w:rPr>
          <w:rFonts w:ascii="仿宋_GB2312" w:hint="eastAsia"/>
          <w:b/>
          <w:bCs/>
          <w:sz w:val="28"/>
          <w:szCs w:val="28"/>
        </w:rPr>
        <w:t>申报之日至项目建设期结束</w:t>
      </w:r>
      <w:r>
        <w:rPr>
          <w:rFonts w:ascii="仿宋_GB2312" w:hint="eastAsia"/>
          <w:sz w:val="28"/>
          <w:szCs w:val="28"/>
        </w:rPr>
        <w:t>计划新增设备；</w:t>
      </w:r>
      <w:r>
        <w:rPr>
          <w:rFonts w:ascii="仿宋_GB2312" w:hint="eastAsia"/>
          <w:sz w:val="28"/>
          <w:szCs w:val="28"/>
        </w:rPr>
        <w:t>2.</w:t>
      </w:r>
      <w:r>
        <w:rPr>
          <w:rFonts w:ascii="仿宋_GB2312" w:hint="eastAsia"/>
          <w:sz w:val="28"/>
          <w:szCs w:val="28"/>
        </w:rPr>
        <w:t>本表格设备须按照设备参考单价从高到低顺序依次排列）</w:t>
      </w:r>
    </w:p>
    <w:p w:rsidR="00A50D94" w:rsidRDefault="00A50D94">
      <w:pPr>
        <w:spacing w:line="560" w:lineRule="exact"/>
        <w:rPr>
          <w:rFonts w:ascii="仿宋_GB2312" w:eastAsia="仿宋_GB2312"/>
          <w:sz w:val="32"/>
          <w:szCs w:val="32"/>
        </w:rPr>
      </w:pPr>
    </w:p>
    <w:p w:rsidR="00A50D94" w:rsidRDefault="00A50D94">
      <w:pPr>
        <w:spacing w:line="560" w:lineRule="exact"/>
        <w:rPr>
          <w:rFonts w:ascii="仿宋_GB2312" w:eastAsia="仿宋_GB2312"/>
          <w:sz w:val="32"/>
          <w:szCs w:val="32"/>
        </w:rPr>
      </w:pPr>
    </w:p>
    <w:p w:rsidR="00A50D94" w:rsidRDefault="00A50D94">
      <w:pPr>
        <w:spacing w:line="560" w:lineRule="exact"/>
        <w:rPr>
          <w:rFonts w:ascii="仿宋_GB2312"/>
          <w:sz w:val="32"/>
          <w:szCs w:val="32"/>
        </w:rPr>
        <w:sectPr w:rsidR="00A50D94">
          <w:pgSz w:w="11906" w:h="16838"/>
          <w:pgMar w:top="1134" w:right="1559" w:bottom="1134" w:left="1644" w:header="851" w:footer="992" w:gutter="0"/>
          <w:cols w:space="720"/>
          <w:titlePg/>
          <w:docGrid w:type="lines" w:linePitch="312"/>
        </w:sectPr>
      </w:pPr>
    </w:p>
    <w:p w:rsidR="00A50D94" w:rsidRDefault="005E11E2">
      <w:pPr>
        <w:outlineLvl w:val="1"/>
        <w:rPr>
          <w:rFonts w:ascii="黑体" w:eastAsia="黑体" w:hAnsi="黑体" w:cs="黑体"/>
          <w:sz w:val="32"/>
          <w:szCs w:val="22"/>
        </w:rPr>
      </w:pPr>
      <w:bookmarkStart w:id="218" w:name="_Toc32094"/>
      <w:r>
        <w:rPr>
          <w:rFonts w:ascii="黑体" w:eastAsia="黑体" w:hAnsi="黑体" w:cs="黑体" w:hint="eastAsia"/>
          <w:sz w:val="32"/>
          <w:szCs w:val="22"/>
        </w:rPr>
        <w:lastRenderedPageBreak/>
        <w:t>附件</w:t>
      </w:r>
      <w:r>
        <w:rPr>
          <w:rFonts w:ascii="黑体" w:eastAsia="黑体" w:hAnsi="黑体" w:cs="黑体" w:hint="eastAsia"/>
          <w:sz w:val="32"/>
          <w:szCs w:val="22"/>
        </w:rPr>
        <w:t>2-3</w:t>
      </w:r>
      <w:bookmarkEnd w:id="218"/>
    </w:p>
    <w:p w:rsidR="00A50D94" w:rsidRDefault="00A50D94">
      <w:pPr>
        <w:spacing w:line="560" w:lineRule="exact"/>
        <w:rPr>
          <w:rFonts w:ascii="宋体" w:hAnsi="宋体"/>
          <w:b/>
          <w:sz w:val="36"/>
          <w:szCs w:val="36"/>
        </w:rPr>
      </w:pPr>
    </w:p>
    <w:p w:rsidR="00A50D94" w:rsidRDefault="005E11E2">
      <w:pPr>
        <w:spacing w:line="560" w:lineRule="exact"/>
        <w:jc w:val="center"/>
        <w:rPr>
          <w:rFonts w:ascii="宋体" w:hAnsi="宋体"/>
          <w:b/>
          <w:sz w:val="36"/>
          <w:szCs w:val="36"/>
        </w:rPr>
      </w:pPr>
      <w:r>
        <w:rPr>
          <w:rFonts w:ascii="宋体" w:hAnsi="宋体" w:hint="eastAsia"/>
          <w:b/>
          <w:sz w:val="36"/>
          <w:szCs w:val="36"/>
        </w:rPr>
        <w:t>项目使用政府补助资金招标事项计划表</w:t>
      </w:r>
    </w:p>
    <w:p w:rsidR="00A50D94" w:rsidRDefault="00A50D94">
      <w:pPr>
        <w:pStyle w:val="a0"/>
        <w:spacing w:after="0" w:line="560" w:lineRule="exact"/>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A50D94">
        <w:trPr>
          <w:jc w:val="center"/>
        </w:trPr>
        <w:tc>
          <w:tcPr>
            <w:tcW w:w="1440" w:type="dxa"/>
          </w:tcPr>
          <w:p w:rsidR="00A50D94" w:rsidRDefault="005E11E2">
            <w:pPr>
              <w:spacing w:line="560" w:lineRule="exact"/>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A50D94" w:rsidRDefault="00A50D94">
            <w:pPr>
              <w:spacing w:line="560" w:lineRule="exact"/>
              <w:rPr>
                <w:rFonts w:ascii="黑体" w:eastAsia="黑体" w:hAnsi="黑体"/>
                <w:sz w:val="28"/>
                <w:szCs w:val="28"/>
              </w:rPr>
            </w:pPr>
          </w:p>
        </w:tc>
      </w:tr>
      <w:tr w:rsidR="00A50D94">
        <w:trPr>
          <w:jc w:val="center"/>
        </w:trPr>
        <w:tc>
          <w:tcPr>
            <w:tcW w:w="1440" w:type="dxa"/>
          </w:tcPr>
          <w:p w:rsidR="00A50D94" w:rsidRDefault="005E11E2">
            <w:pPr>
              <w:spacing w:line="560" w:lineRule="exact"/>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A50D94" w:rsidRDefault="00A50D94">
            <w:pPr>
              <w:spacing w:line="560" w:lineRule="exact"/>
              <w:rPr>
                <w:rFonts w:ascii="黑体" w:eastAsia="黑体" w:hAnsi="黑体"/>
                <w:sz w:val="28"/>
                <w:szCs w:val="28"/>
              </w:rPr>
            </w:pPr>
          </w:p>
        </w:tc>
      </w:tr>
      <w:tr w:rsidR="00A50D94">
        <w:trPr>
          <w:cantSplit/>
          <w:jc w:val="center"/>
        </w:trPr>
        <w:tc>
          <w:tcPr>
            <w:tcW w:w="1440" w:type="dxa"/>
            <w:vMerge w:val="restart"/>
            <w:vAlign w:val="center"/>
          </w:tcPr>
          <w:p w:rsidR="00A50D94" w:rsidRDefault="005E11E2">
            <w:pPr>
              <w:spacing w:line="560" w:lineRule="exact"/>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A50D94" w:rsidRDefault="005E11E2">
            <w:pPr>
              <w:spacing w:line="560" w:lineRule="exact"/>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A50D94" w:rsidRDefault="005E11E2">
            <w:pPr>
              <w:spacing w:line="560" w:lineRule="exact"/>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A50D94" w:rsidRDefault="005E11E2">
            <w:pPr>
              <w:spacing w:line="560" w:lineRule="exact"/>
              <w:jc w:val="center"/>
              <w:rPr>
                <w:rFonts w:ascii="黑体" w:eastAsia="黑体" w:hAnsi="黑体"/>
                <w:sz w:val="28"/>
                <w:szCs w:val="28"/>
              </w:rPr>
            </w:pPr>
            <w:r>
              <w:rPr>
                <w:rFonts w:ascii="黑体" w:eastAsia="黑体" w:hAnsi="黑体" w:hint="eastAsia"/>
                <w:sz w:val="28"/>
                <w:szCs w:val="28"/>
              </w:rPr>
              <w:t>备注</w:t>
            </w:r>
          </w:p>
        </w:tc>
      </w:tr>
      <w:tr w:rsidR="00A50D94">
        <w:trPr>
          <w:cantSplit/>
          <w:trHeight w:val="739"/>
          <w:jc w:val="center"/>
        </w:trPr>
        <w:tc>
          <w:tcPr>
            <w:tcW w:w="1440" w:type="dxa"/>
            <w:vMerge/>
          </w:tcPr>
          <w:p w:rsidR="00A50D94" w:rsidRDefault="00A50D94">
            <w:pPr>
              <w:spacing w:line="560" w:lineRule="exact"/>
              <w:rPr>
                <w:rFonts w:ascii="仿宋_GB2312" w:eastAsia="仿宋_GB2312"/>
                <w:b/>
                <w:sz w:val="28"/>
                <w:szCs w:val="28"/>
              </w:rPr>
            </w:pPr>
          </w:p>
        </w:tc>
        <w:tc>
          <w:tcPr>
            <w:tcW w:w="1651" w:type="dxa"/>
          </w:tcPr>
          <w:p w:rsidR="00A50D94" w:rsidRDefault="005E11E2">
            <w:pPr>
              <w:spacing w:line="560" w:lineRule="exact"/>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A50D94" w:rsidRDefault="005E11E2">
            <w:pPr>
              <w:spacing w:line="560" w:lineRule="exact"/>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A50D94" w:rsidRDefault="005E11E2">
            <w:pPr>
              <w:spacing w:line="560" w:lineRule="exact"/>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A50D94" w:rsidRDefault="00A50D94">
            <w:pPr>
              <w:spacing w:line="560" w:lineRule="exact"/>
              <w:jc w:val="center"/>
              <w:rPr>
                <w:rFonts w:ascii="仿宋_GB2312" w:eastAsia="仿宋_GB2312"/>
                <w:sz w:val="28"/>
                <w:szCs w:val="28"/>
              </w:rPr>
            </w:pPr>
          </w:p>
        </w:tc>
      </w:tr>
      <w:tr w:rsidR="00A50D94">
        <w:trPr>
          <w:jc w:val="center"/>
        </w:trPr>
        <w:tc>
          <w:tcPr>
            <w:tcW w:w="1440" w:type="dxa"/>
          </w:tcPr>
          <w:p w:rsidR="00A50D94" w:rsidRDefault="005E11E2">
            <w:pPr>
              <w:spacing w:line="560" w:lineRule="exact"/>
              <w:jc w:val="center"/>
              <w:rPr>
                <w:rFonts w:ascii="仿宋_GB2312" w:eastAsia="仿宋_GB2312"/>
                <w:sz w:val="28"/>
                <w:szCs w:val="28"/>
              </w:rPr>
            </w:pPr>
            <w:r>
              <w:rPr>
                <w:rFonts w:ascii="仿宋_GB2312" w:eastAsia="仿宋_GB2312" w:hint="eastAsia"/>
                <w:sz w:val="28"/>
                <w:szCs w:val="28"/>
              </w:rPr>
              <w:t>勘查</w:t>
            </w:r>
          </w:p>
        </w:tc>
        <w:tc>
          <w:tcPr>
            <w:tcW w:w="1651"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30" w:type="dxa"/>
            <w:vMerge w:val="restart"/>
          </w:tcPr>
          <w:p w:rsidR="00A50D94" w:rsidRDefault="00A50D94">
            <w:pPr>
              <w:spacing w:line="560" w:lineRule="exact"/>
              <w:rPr>
                <w:rFonts w:ascii="仿宋_GB2312" w:eastAsia="仿宋_GB2312"/>
                <w:sz w:val="28"/>
                <w:szCs w:val="28"/>
              </w:rPr>
            </w:pPr>
          </w:p>
        </w:tc>
      </w:tr>
      <w:tr w:rsidR="00A50D94">
        <w:trPr>
          <w:jc w:val="center"/>
        </w:trPr>
        <w:tc>
          <w:tcPr>
            <w:tcW w:w="1440" w:type="dxa"/>
          </w:tcPr>
          <w:p w:rsidR="00A50D94" w:rsidRDefault="005E11E2">
            <w:pPr>
              <w:spacing w:line="560" w:lineRule="exact"/>
              <w:jc w:val="center"/>
              <w:rPr>
                <w:rFonts w:ascii="仿宋_GB2312" w:eastAsia="仿宋_GB2312"/>
                <w:sz w:val="28"/>
                <w:szCs w:val="28"/>
              </w:rPr>
            </w:pPr>
            <w:r>
              <w:rPr>
                <w:rFonts w:ascii="仿宋_GB2312" w:eastAsia="仿宋_GB2312" w:hint="eastAsia"/>
                <w:sz w:val="28"/>
                <w:szCs w:val="28"/>
              </w:rPr>
              <w:t>设计</w:t>
            </w:r>
          </w:p>
        </w:tc>
        <w:tc>
          <w:tcPr>
            <w:tcW w:w="1651"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30" w:type="dxa"/>
            <w:vMerge/>
          </w:tcPr>
          <w:p w:rsidR="00A50D94" w:rsidRDefault="00A50D94">
            <w:pPr>
              <w:spacing w:line="560" w:lineRule="exact"/>
              <w:rPr>
                <w:rFonts w:ascii="仿宋_GB2312" w:eastAsia="仿宋_GB2312"/>
                <w:sz w:val="28"/>
                <w:szCs w:val="28"/>
              </w:rPr>
            </w:pPr>
          </w:p>
        </w:tc>
      </w:tr>
      <w:tr w:rsidR="00A50D94">
        <w:trPr>
          <w:jc w:val="center"/>
        </w:trPr>
        <w:tc>
          <w:tcPr>
            <w:tcW w:w="1440" w:type="dxa"/>
          </w:tcPr>
          <w:p w:rsidR="00A50D94" w:rsidRDefault="005E11E2">
            <w:pPr>
              <w:spacing w:line="560" w:lineRule="exact"/>
              <w:jc w:val="center"/>
              <w:rPr>
                <w:rFonts w:ascii="仿宋_GB2312" w:eastAsia="仿宋_GB2312"/>
                <w:sz w:val="28"/>
                <w:szCs w:val="28"/>
              </w:rPr>
            </w:pPr>
            <w:r>
              <w:rPr>
                <w:rFonts w:ascii="仿宋_GB2312" w:eastAsia="仿宋_GB2312" w:hint="eastAsia"/>
                <w:sz w:val="28"/>
                <w:szCs w:val="28"/>
              </w:rPr>
              <w:t>建筑工程</w:t>
            </w:r>
          </w:p>
        </w:tc>
        <w:tc>
          <w:tcPr>
            <w:tcW w:w="1651"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30" w:type="dxa"/>
            <w:vMerge/>
          </w:tcPr>
          <w:p w:rsidR="00A50D94" w:rsidRDefault="00A50D94">
            <w:pPr>
              <w:spacing w:line="560" w:lineRule="exact"/>
              <w:rPr>
                <w:rFonts w:ascii="仿宋_GB2312" w:eastAsia="仿宋_GB2312"/>
                <w:sz w:val="28"/>
                <w:szCs w:val="28"/>
              </w:rPr>
            </w:pPr>
          </w:p>
        </w:tc>
      </w:tr>
      <w:tr w:rsidR="00A50D94">
        <w:trPr>
          <w:jc w:val="center"/>
        </w:trPr>
        <w:tc>
          <w:tcPr>
            <w:tcW w:w="1440" w:type="dxa"/>
          </w:tcPr>
          <w:p w:rsidR="00A50D94" w:rsidRDefault="005E11E2">
            <w:pPr>
              <w:spacing w:line="560" w:lineRule="exact"/>
              <w:jc w:val="center"/>
              <w:rPr>
                <w:rFonts w:ascii="仿宋_GB2312" w:eastAsia="仿宋_GB2312"/>
                <w:sz w:val="28"/>
                <w:szCs w:val="28"/>
              </w:rPr>
            </w:pPr>
            <w:r>
              <w:rPr>
                <w:rFonts w:ascii="仿宋_GB2312" w:eastAsia="仿宋_GB2312" w:hint="eastAsia"/>
                <w:sz w:val="28"/>
                <w:szCs w:val="28"/>
              </w:rPr>
              <w:t>安装工程</w:t>
            </w:r>
          </w:p>
        </w:tc>
        <w:tc>
          <w:tcPr>
            <w:tcW w:w="1651"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30" w:type="dxa"/>
            <w:vMerge/>
          </w:tcPr>
          <w:p w:rsidR="00A50D94" w:rsidRDefault="00A50D94">
            <w:pPr>
              <w:spacing w:line="560" w:lineRule="exact"/>
              <w:rPr>
                <w:rFonts w:ascii="仿宋_GB2312" w:eastAsia="仿宋_GB2312"/>
                <w:sz w:val="28"/>
                <w:szCs w:val="28"/>
              </w:rPr>
            </w:pPr>
          </w:p>
        </w:tc>
      </w:tr>
      <w:tr w:rsidR="00A50D94">
        <w:trPr>
          <w:jc w:val="center"/>
        </w:trPr>
        <w:tc>
          <w:tcPr>
            <w:tcW w:w="1440" w:type="dxa"/>
          </w:tcPr>
          <w:p w:rsidR="00A50D94" w:rsidRDefault="005E11E2">
            <w:pPr>
              <w:spacing w:line="560" w:lineRule="exact"/>
              <w:jc w:val="center"/>
              <w:rPr>
                <w:rFonts w:ascii="仿宋_GB2312" w:eastAsia="仿宋_GB2312"/>
                <w:sz w:val="28"/>
                <w:szCs w:val="28"/>
              </w:rPr>
            </w:pPr>
            <w:r>
              <w:rPr>
                <w:rFonts w:ascii="仿宋_GB2312" w:eastAsia="仿宋_GB2312" w:hint="eastAsia"/>
                <w:sz w:val="28"/>
                <w:szCs w:val="28"/>
              </w:rPr>
              <w:t>监理</w:t>
            </w:r>
          </w:p>
        </w:tc>
        <w:tc>
          <w:tcPr>
            <w:tcW w:w="1651"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30" w:type="dxa"/>
            <w:vMerge/>
          </w:tcPr>
          <w:p w:rsidR="00A50D94" w:rsidRDefault="00A50D94">
            <w:pPr>
              <w:spacing w:line="560" w:lineRule="exact"/>
              <w:rPr>
                <w:rFonts w:ascii="仿宋_GB2312" w:eastAsia="仿宋_GB2312"/>
                <w:sz w:val="28"/>
                <w:szCs w:val="28"/>
              </w:rPr>
            </w:pPr>
          </w:p>
        </w:tc>
      </w:tr>
      <w:tr w:rsidR="00A50D94">
        <w:trPr>
          <w:jc w:val="center"/>
        </w:trPr>
        <w:tc>
          <w:tcPr>
            <w:tcW w:w="1440" w:type="dxa"/>
          </w:tcPr>
          <w:p w:rsidR="00A50D94" w:rsidRDefault="005E11E2">
            <w:pPr>
              <w:spacing w:line="560" w:lineRule="exact"/>
              <w:jc w:val="center"/>
              <w:rPr>
                <w:rFonts w:ascii="仿宋_GB2312" w:eastAsia="仿宋_GB2312"/>
                <w:sz w:val="28"/>
                <w:szCs w:val="28"/>
              </w:rPr>
            </w:pPr>
            <w:r>
              <w:rPr>
                <w:rFonts w:ascii="仿宋_GB2312" w:eastAsia="仿宋_GB2312" w:hint="eastAsia"/>
                <w:sz w:val="28"/>
                <w:szCs w:val="28"/>
              </w:rPr>
              <w:t>主要设备</w:t>
            </w:r>
          </w:p>
        </w:tc>
        <w:tc>
          <w:tcPr>
            <w:tcW w:w="1651"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30" w:type="dxa"/>
            <w:vMerge/>
          </w:tcPr>
          <w:p w:rsidR="00A50D94" w:rsidRDefault="00A50D94">
            <w:pPr>
              <w:spacing w:line="560" w:lineRule="exact"/>
              <w:rPr>
                <w:rFonts w:ascii="仿宋_GB2312" w:eastAsia="仿宋_GB2312"/>
                <w:sz w:val="28"/>
                <w:szCs w:val="28"/>
              </w:rPr>
            </w:pPr>
          </w:p>
        </w:tc>
      </w:tr>
      <w:tr w:rsidR="00A50D94">
        <w:trPr>
          <w:jc w:val="center"/>
        </w:trPr>
        <w:tc>
          <w:tcPr>
            <w:tcW w:w="1440" w:type="dxa"/>
          </w:tcPr>
          <w:p w:rsidR="00A50D94" w:rsidRDefault="005E11E2">
            <w:pPr>
              <w:spacing w:line="560" w:lineRule="exact"/>
              <w:jc w:val="center"/>
              <w:rPr>
                <w:rFonts w:ascii="仿宋_GB2312" w:eastAsia="仿宋_GB2312"/>
                <w:sz w:val="28"/>
                <w:szCs w:val="28"/>
              </w:rPr>
            </w:pPr>
            <w:r>
              <w:rPr>
                <w:rFonts w:ascii="仿宋_GB2312" w:eastAsia="仿宋_GB2312" w:hint="eastAsia"/>
                <w:sz w:val="28"/>
                <w:szCs w:val="28"/>
              </w:rPr>
              <w:t>重要材料</w:t>
            </w:r>
          </w:p>
        </w:tc>
        <w:tc>
          <w:tcPr>
            <w:tcW w:w="1651"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30" w:type="dxa"/>
            <w:vMerge/>
          </w:tcPr>
          <w:p w:rsidR="00A50D94" w:rsidRDefault="00A50D94">
            <w:pPr>
              <w:spacing w:line="560" w:lineRule="exact"/>
              <w:rPr>
                <w:rFonts w:ascii="仿宋_GB2312" w:eastAsia="仿宋_GB2312"/>
                <w:sz w:val="28"/>
                <w:szCs w:val="28"/>
              </w:rPr>
            </w:pPr>
          </w:p>
        </w:tc>
      </w:tr>
      <w:tr w:rsidR="00A50D94">
        <w:trPr>
          <w:jc w:val="center"/>
        </w:trPr>
        <w:tc>
          <w:tcPr>
            <w:tcW w:w="1440" w:type="dxa"/>
          </w:tcPr>
          <w:p w:rsidR="00A50D94" w:rsidRDefault="005E11E2">
            <w:pPr>
              <w:spacing w:line="560" w:lineRule="exact"/>
              <w:jc w:val="center"/>
              <w:rPr>
                <w:rFonts w:ascii="仿宋_GB2312" w:eastAsia="仿宋_GB2312"/>
                <w:sz w:val="28"/>
                <w:szCs w:val="28"/>
              </w:rPr>
            </w:pPr>
            <w:r>
              <w:rPr>
                <w:rFonts w:ascii="仿宋_GB2312" w:eastAsia="仿宋_GB2312" w:hint="eastAsia"/>
                <w:sz w:val="28"/>
                <w:szCs w:val="28"/>
              </w:rPr>
              <w:t>其他</w:t>
            </w:r>
          </w:p>
        </w:tc>
        <w:tc>
          <w:tcPr>
            <w:tcW w:w="1651"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00" w:type="dxa"/>
          </w:tcPr>
          <w:p w:rsidR="00A50D94" w:rsidRDefault="00A50D94">
            <w:pPr>
              <w:spacing w:line="560" w:lineRule="exact"/>
              <w:rPr>
                <w:rFonts w:ascii="仿宋_GB2312" w:eastAsia="仿宋_GB2312"/>
                <w:sz w:val="28"/>
                <w:szCs w:val="28"/>
              </w:rPr>
            </w:pPr>
          </w:p>
        </w:tc>
        <w:tc>
          <w:tcPr>
            <w:tcW w:w="1830" w:type="dxa"/>
            <w:vMerge/>
          </w:tcPr>
          <w:p w:rsidR="00A50D94" w:rsidRDefault="00A50D94">
            <w:pPr>
              <w:spacing w:line="560" w:lineRule="exact"/>
              <w:rPr>
                <w:rFonts w:ascii="仿宋_GB2312" w:eastAsia="仿宋_GB2312"/>
                <w:sz w:val="28"/>
                <w:szCs w:val="28"/>
              </w:rPr>
            </w:pPr>
          </w:p>
        </w:tc>
      </w:tr>
      <w:tr w:rsidR="00A50D94">
        <w:trPr>
          <w:trHeight w:val="2085"/>
          <w:jc w:val="center"/>
        </w:trPr>
        <w:tc>
          <w:tcPr>
            <w:tcW w:w="8521" w:type="dxa"/>
            <w:gridSpan w:val="5"/>
          </w:tcPr>
          <w:p w:rsidR="00A50D94" w:rsidRDefault="005E11E2">
            <w:pPr>
              <w:spacing w:line="560" w:lineRule="exact"/>
              <w:rPr>
                <w:rFonts w:ascii="仿宋_GB2312" w:eastAsia="仿宋_GB2312"/>
                <w:sz w:val="28"/>
                <w:szCs w:val="28"/>
              </w:rPr>
            </w:pPr>
            <w:r>
              <w:rPr>
                <w:rFonts w:ascii="仿宋_GB2312" w:eastAsia="仿宋_GB2312" w:hint="eastAsia"/>
                <w:sz w:val="28"/>
                <w:szCs w:val="28"/>
              </w:rPr>
              <w:t>项目申报单位意见说明：</w:t>
            </w:r>
          </w:p>
          <w:p w:rsidR="00A50D94" w:rsidRDefault="005E11E2">
            <w:pPr>
              <w:spacing w:line="560" w:lineRule="exact"/>
              <w:rPr>
                <w:rFonts w:ascii="仿宋_GB2312" w:eastAsia="仿宋_GB2312"/>
                <w:sz w:val="28"/>
                <w:szCs w:val="28"/>
              </w:rPr>
            </w:pPr>
            <w:r>
              <w:rPr>
                <w:rFonts w:ascii="仿宋_GB2312" w:eastAsia="仿宋_GB2312" w:hint="eastAsia"/>
                <w:sz w:val="28"/>
                <w:szCs w:val="28"/>
              </w:rPr>
              <w:t xml:space="preserve">　　　　　　　　　　　　　　　　　　　　　　　　（盖</w:t>
            </w:r>
            <w:r>
              <w:rPr>
                <w:rFonts w:ascii="仿宋_GB2312" w:eastAsia="仿宋_GB2312" w:hint="eastAsia"/>
                <w:sz w:val="28"/>
                <w:szCs w:val="28"/>
              </w:rPr>
              <w:t xml:space="preserve"> </w:t>
            </w:r>
            <w:r>
              <w:rPr>
                <w:rFonts w:ascii="仿宋_GB2312" w:eastAsia="仿宋_GB2312" w:hint="eastAsia"/>
                <w:sz w:val="28"/>
                <w:szCs w:val="28"/>
              </w:rPr>
              <w:t>章）</w:t>
            </w:r>
          </w:p>
          <w:p w:rsidR="00A50D94" w:rsidRDefault="005E11E2">
            <w:pPr>
              <w:spacing w:line="560" w:lineRule="exact"/>
              <w:rPr>
                <w:rFonts w:ascii="仿宋_GB2312" w:eastAsia="仿宋_GB2312"/>
                <w:sz w:val="28"/>
                <w:szCs w:val="28"/>
              </w:rPr>
            </w:pPr>
            <w:r>
              <w:rPr>
                <w:rFonts w:ascii="仿宋_GB2312" w:eastAsia="仿宋_GB2312" w:hint="eastAsia"/>
                <w:sz w:val="28"/>
                <w:szCs w:val="28"/>
              </w:rPr>
              <w:t xml:space="preserve">　　　　　　　　　　　　　　　　　　　　　　年　　月　　日</w:t>
            </w:r>
          </w:p>
        </w:tc>
      </w:tr>
    </w:tbl>
    <w:p w:rsidR="00A50D94" w:rsidRDefault="00A50D94">
      <w:pPr>
        <w:tabs>
          <w:tab w:val="left" w:pos="-180"/>
        </w:tabs>
        <w:jc w:val="left"/>
        <w:rPr>
          <w:rFonts w:ascii="仿宋_GB2312" w:eastAsia="仿宋_GB2312"/>
          <w:sz w:val="24"/>
        </w:rPr>
      </w:pPr>
    </w:p>
    <w:p w:rsidR="00A50D94" w:rsidRDefault="005E11E2">
      <w:pPr>
        <w:tabs>
          <w:tab w:val="left" w:pos="-180"/>
        </w:tabs>
        <w:jc w:val="left"/>
        <w:rPr>
          <w:rFonts w:ascii="仿宋_GB2312" w:eastAsia="仿宋_GB2312"/>
          <w:sz w:val="24"/>
        </w:rPr>
      </w:pPr>
      <w:r>
        <w:rPr>
          <w:rFonts w:ascii="仿宋_GB2312" w:eastAsia="仿宋_GB2312" w:hint="eastAsia"/>
          <w:sz w:val="24"/>
        </w:rPr>
        <w:t>填写说明：</w:t>
      </w:r>
    </w:p>
    <w:p w:rsidR="00A50D94" w:rsidRDefault="005E11E2">
      <w:pPr>
        <w:tabs>
          <w:tab w:val="left" w:pos="-180"/>
        </w:tabs>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、请在招标事项申报意见空格中按实际需求打“∨”，在意见说明处阐述招标情况和理由并加盖单位公章。</w:t>
      </w:r>
    </w:p>
    <w:p w:rsidR="00A50D94" w:rsidRDefault="005E11E2">
      <w:pPr>
        <w:tabs>
          <w:tab w:val="left" w:pos="-180"/>
        </w:tabs>
        <w:jc w:val="left"/>
        <w:rPr>
          <w:rFonts w:ascii="仿宋_GB2312" w:eastAsia="仿宋_GB2312"/>
          <w:sz w:val="24"/>
        </w:rPr>
      </w:pPr>
      <w:bookmarkStart w:id="219" w:name="_Toc20592"/>
      <w:bookmarkStart w:id="220" w:name="_Toc26202"/>
      <w:bookmarkStart w:id="221" w:name="_Toc3072"/>
      <w:bookmarkStart w:id="222" w:name="_Toc9203"/>
      <w:bookmarkStart w:id="223" w:name="_Toc13391"/>
      <w:r>
        <w:rPr>
          <w:rFonts w:ascii="仿宋_GB2312" w:eastAsia="仿宋_GB2312" w:hint="eastAsia"/>
          <w:sz w:val="24"/>
        </w:rPr>
        <w:t>2</w:t>
      </w:r>
      <w:r>
        <w:rPr>
          <w:rFonts w:ascii="仿宋_GB2312" w:eastAsia="仿宋_GB2312" w:hint="eastAsia"/>
          <w:sz w:val="24"/>
        </w:rPr>
        <w:t>、使用政府资助资金购置仪器设备及软硬件须进行公开招标。</w:t>
      </w:r>
      <w:bookmarkEnd w:id="219"/>
      <w:bookmarkEnd w:id="220"/>
      <w:bookmarkEnd w:id="221"/>
      <w:bookmarkEnd w:id="222"/>
      <w:bookmarkEnd w:id="223"/>
    </w:p>
    <w:p w:rsidR="00A50D94" w:rsidRDefault="00A50D94">
      <w:pPr>
        <w:spacing w:line="560" w:lineRule="exact"/>
        <w:sectPr w:rsidR="00A50D94">
          <w:headerReference w:type="default" r:id="rId18"/>
          <w:footerReference w:type="even" r:id="rId19"/>
          <w:footerReference w:type="default" r:id="rId20"/>
          <w:pgSz w:w="11906" w:h="16838"/>
          <w:pgMar w:top="1134" w:right="1559" w:bottom="1134" w:left="1644" w:header="851" w:footer="992" w:gutter="0"/>
          <w:cols w:space="720"/>
          <w:titlePg/>
          <w:docGrid w:type="lines" w:linePitch="312"/>
        </w:sectPr>
      </w:pPr>
    </w:p>
    <w:p w:rsidR="00A50D94" w:rsidRDefault="005E11E2">
      <w:pPr>
        <w:outlineLvl w:val="1"/>
        <w:rPr>
          <w:rFonts w:ascii="黑体" w:eastAsia="黑体" w:hAnsi="黑体" w:cs="黑体"/>
          <w:sz w:val="32"/>
          <w:szCs w:val="22"/>
        </w:rPr>
      </w:pPr>
      <w:bookmarkStart w:id="224" w:name="_Toc4417"/>
      <w:r>
        <w:rPr>
          <w:rFonts w:ascii="黑体" w:eastAsia="黑体" w:hAnsi="黑体" w:cs="黑体" w:hint="eastAsia"/>
          <w:sz w:val="32"/>
          <w:szCs w:val="22"/>
        </w:rPr>
        <w:lastRenderedPageBreak/>
        <w:t>附件</w:t>
      </w:r>
      <w:r>
        <w:rPr>
          <w:rFonts w:ascii="黑体" w:eastAsia="黑体" w:hAnsi="黑体" w:cs="黑体" w:hint="eastAsia"/>
          <w:sz w:val="32"/>
          <w:szCs w:val="22"/>
        </w:rPr>
        <w:t>2-4</w:t>
      </w:r>
      <w:bookmarkEnd w:id="224"/>
    </w:p>
    <w:p w:rsidR="00A50D94" w:rsidRDefault="00A50D94">
      <w:pPr>
        <w:spacing w:line="560" w:lineRule="exact"/>
        <w:jc w:val="center"/>
        <w:rPr>
          <w:rFonts w:ascii="宋体" w:hAnsi="宋体"/>
          <w:b/>
          <w:sz w:val="36"/>
          <w:szCs w:val="36"/>
        </w:rPr>
      </w:pPr>
    </w:p>
    <w:p w:rsidR="00A50D94" w:rsidRDefault="005E11E2">
      <w:pPr>
        <w:spacing w:line="560" w:lineRule="exact"/>
        <w:jc w:val="center"/>
        <w:rPr>
          <w:rFonts w:ascii="宋体" w:hAnsi="宋体"/>
          <w:b/>
          <w:sz w:val="36"/>
          <w:szCs w:val="36"/>
        </w:rPr>
      </w:pPr>
      <w:r>
        <w:rPr>
          <w:rFonts w:ascii="宋体" w:hAnsi="宋体" w:hint="eastAsia"/>
          <w:b/>
          <w:sz w:val="36"/>
          <w:szCs w:val="36"/>
        </w:rPr>
        <w:t>项目建设管理承诺函</w:t>
      </w:r>
    </w:p>
    <w:p w:rsidR="00A50D94" w:rsidRDefault="00A50D94">
      <w:pPr>
        <w:spacing w:line="560" w:lineRule="exact"/>
        <w:jc w:val="center"/>
        <w:rPr>
          <w:rFonts w:ascii="宋体" w:hAnsi="宋体"/>
          <w:b/>
          <w:sz w:val="36"/>
          <w:szCs w:val="36"/>
        </w:rPr>
      </w:pPr>
    </w:p>
    <w:p w:rsidR="00A50D94" w:rsidRDefault="005E11E2">
      <w:pPr>
        <w:tabs>
          <w:tab w:val="right" w:pos="8505"/>
        </w:tabs>
        <w:spacing w:line="560" w:lineRule="exact"/>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项目，已明确规划建设，为保证项目如期建成和有效运行，就项目建设管理承诺如下：</w:t>
      </w:r>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、此前我单位承担建设的已获政府资金补助项目与本次申报项目建设内容和项目投资等方面无任何重复。</w:t>
      </w:r>
    </w:p>
    <w:p w:rsidR="00A50D94" w:rsidRDefault="005E11E2">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万元，其中分年度投入情况为：</w:t>
      </w:r>
      <w:r>
        <w:rPr>
          <w:rFonts w:ascii="仿宋_GB2312" w:eastAsia="仿宋_GB2312" w:hint="eastAsia"/>
          <w:sz w:val="32"/>
          <w:szCs w:val="32"/>
        </w:rPr>
        <w:t>2022</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2023</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2024</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万元（按照建设期填写每年投入）。</w:t>
      </w:r>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A50D94" w:rsidRDefault="005E11E2">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w:t>
      </w:r>
      <w:r>
        <w:rPr>
          <w:rFonts w:ascii="仿宋_GB2312" w:eastAsia="仿宋_GB2312" w:hint="eastAsia"/>
          <w:sz w:val="32"/>
          <w:szCs w:val="32"/>
        </w:rPr>
        <w:t>、本项目建设和运营将建立长期运营管理制度和考核体系，</w:t>
      </w:r>
      <w:r>
        <w:rPr>
          <w:rFonts w:ascii="仿宋_GB2312" w:eastAsia="仿宋_GB2312" w:hint="eastAsia"/>
          <w:sz w:val="32"/>
          <w:szCs w:val="32"/>
          <w:u w:val="single"/>
        </w:rPr>
        <w:t xml:space="preserve">        </w:t>
      </w:r>
      <w:r>
        <w:rPr>
          <w:rFonts w:ascii="仿宋_GB2312" w:eastAsia="仿宋_GB2312" w:hint="eastAsia"/>
          <w:sz w:val="32"/>
          <w:szCs w:val="32"/>
        </w:rPr>
        <w:t>为项目负责人，身份证号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为项目申报人，身份证号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为项目答辩人，身份证号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。以上人员均为我单位正式员工，社保缴纳记录详见附件。</w:t>
      </w:r>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、近</w:t>
      </w:r>
      <w:r>
        <w:rPr>
          <w:rFonts w:ascii="仿宋_GB2312" w:eastAsia="仿宋_GB2312" w:hint="eastAsia"/>
          <w:sz w:val="32"/>
          <w:szCs w:val="32"/>
        </w:rPr>
        <w:t>3</w:t>
      </w:r>
      <w:r>
        <w:rPr>
          <w:rFonts w:ascii="仿宋_GB2312" w:eastAsia="仿宋_GB2312" w:hint="eastAsia"/>
          <w:sz w:val="32"/>
          <w:szCs w:val="32"/>
        </w:rPr>
        <w:t>年项目单位受国家、省、市各级财政资金扶持情况汇总表（见附件</w:t>
      </w:r>
      <w:r>
        <w:rPr>
          <w:rFonts w:ascii="仿宋_GB2312" w:eastAsia="仿宋_GB2312" w:hint="eastAsia"/>
          <w:sz w:val="32"/>
          <w:szCs w:val="32"/>
        </w:rPr>
        <w:t>2-5</w:t>
      </w:r>
      <w:r>
        <w:rPr>
          <w:rFonts w:ascii="仿宋_GB2312" w:eastAsia="仿宋_GB2312" w:hint="eastAsia"/>
          <w:sz w:val="32"/>
          <w:szCs w:val="32"/>
        </w:rPr>
        <w:t>）。</w:t>
      </w:r>
    </w:p>
    <w:p w:rsidR="00A50D94" w:rsidRDefault="005E11E2">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、本单位开发的知识产权明晰完整，归属或技术来源正当</w:t>
      </w:r>
      <w:r>
        <w:rPr>
          <w:rFonts w:ascii="仿宋_GB2312" w:eastAsia="仿宋_GB2312" w:hint="eastAsia"/>
          <w:sz w:val="32"/>
          <w:szCs w:val="32"/>
        </w:rPr>
        <w:lastRenderedPageBreak/>
        <w:t>合法，未剽窃他人成果，未侵犯他人的知识产权或商业机密。</w:t>
      </w:r>
    </w:p>
    <w:p w:rsidR="00A50D94" w:rsidRDefault="005E11E2">
      <w:pPr>
        <w:pStyle w:val="a0"/>
        <w:spacing w:after="0" w:line="560" w:lineRule="exact"/>
        <w:ind w:firstLineChars="200" w:firstLine="640"/>
        <w:rPr>
          <w:rFonts w:ascii="仿宋_GB2312" w:eastAsia="仿宋_GB2312"/>
          <w:sz w:val="32"/>
          <w:szCs w:val="32"/>
        </w:rPr>
      </w:pPr>
      <w:bookmarkStart w:id="225" w:name="_Toc32478"/>
      <w:bookmarkStart w:id="226" w:name="_Toc21919"/>
      <w:bookmarkStart w:id="227" w:name="_Toc25722"/>
      <w:bookmarkStart w:id="228" w:name="_Toc14591"/>
      <w:bookmarkStart w:id="229" w:name="_Toc20843"/>
      <w:r>
        <w:rPr>
          <w:rFonts w:ascii="仿宋_GB2312" w:eastAsia="仿宋_GB2312" w:hint="eastAsia"/>
          <w:sz w:val="32"/>
          <w:szCs w:val="32"/>
        </w:rPr>
        <w:t>7</w:t>
      </w:r>
      <w:r>
        <w:rPr>
          <w:rFonts w:ascii="仿宋_GB2312" w:eastAsia="仿宋_GB2312" w:hint="eastAsia"/>
          <w:sz w:val="32"/>
          <w:szCs w:val="32"/>
        </w:rPr>
        <w:t>、若发生与上述承诺相违背的事实，由本单位承担全部法律责任。</w:t>
      </w:r>
      <w:bookmarkEnd w:id="225"/>
      <w:bookmarkEnd w:id="226"/>
      <w:bookmarkEnd w:id="227"/>
      <w:bookmarkEnd w:id="228"/>
      <w:bookmarkEnd w:id="229"/>
    </w:p>
    <w:p w:rsidR="00A50D94" w:rsidRDefault="005E11E2">
      <w:pPr>
        <w:spacing w:line="560" w:lineRule="exact"/>
        <w:rPr>
          <w:rFonts w:ascii="仿宋_GB2312" w:eastAsia="仿宋_GB2312"/>
          <w:sz w:val="32"/>
          <w:szCs w:val="32"/>
        </w:rPr>
      </w:pPr>
      <w:r>
        <w:rPr>
          <w:rFonts w:ascii="仿宋_GB2312" w:eastAsia="仿宋_GB2312" w:hint="eastAsia"/>
          <w:sz w:val="32"/>
          <w:szCs w:val="32"/>
        </w:rPr>
        <w:t>项目联系人</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项目联系人</w:t>
      </w:r>
      <w:r>
        <w:rPr>
          <w:rFonts w:ascii="仿宋_GB2312" w:eastAsia="仿宋_GB2312" w:hint="eastAsia"/>
          <w:sz w:val="32"/>
          <w:szCs w:val="32"/>
        </w:rPr>
        <w:t>2</w:t>
      </w:r>
      <w:r>
        <w:rPr>
          <w:rFonts w:ascii="仿宋_GB2312" w:eastAsia="仿宋_GB2312" w:hint="eastAsia"/>
          <w:sz w:val="32"/>
          <w:szCs w:val="32"/>
        </w:rPr>
        <w:t>：</w:t>
      </w:r>
    </w:p>
    <w:p w:rsidR="00A50D94" w:rsidRDefault="005E11E2">
      <w:pPr>
        <w:spacing w:line="560" w:lineRule="exact"/>
        <w:rPr>
          <w:rFonts w:ascii="仿宋_GB2312" w:eastAsia="仿宋_GB2312"/>
          <w:sz w:val="32"/>
          <w:szCs w:val="32"/>
        </w:rPr>
      </w:pPr>
      <w:r>
        <w:rPr>
          <w:rFonts w:ascii="仿宋_GB2312" w:eastAsia="仿宋_GB2312" w:hint="eastAsia"/>
          <w:sz w:val="32"/>
          <w:szCs w:val="32"/>
        </w:rPr>
        <w:t>项目管理部门负责人：</w:t>
      </w:r>
      <w:r>
        <w:rPr>
          <w:rFonts w:ascii="仿宋_GB2312" w:eastAsia="仿宋_GB2312" w:hint="eastAsia"/>
          <w:sz w:val="32"/>
          <w:szCs w:val="32"/>
        </w:rPr>
        <w:t xml:space="preserve">          </w:t>
      </w:r>
      <w:r>
        <w:rPr>
          <w:rFonts w:ascii="仿宋_GB2312" w:eastAsia="仿宋_GB2312" w:hint="eastAsia"/>
          <w:sz w:val="32"/>
          <w:szCs w:val="32"/>
        </w:rPr>
        <w:t>项目业务部门负责人：</w:t>
      </w:r>
    </w:p>
    <w:p w:rsidR="00A50D94" w:rsidRDefault="005E11E2">
      <w:pPr>
        <w:spacing w:line="560" w:lineRule="exact"/>
        <w:rPr>
          <w:rFonts w:ascii="仿宋_GB2312" w:eastAsia="仿宋_GB2312"/>
          <w:sz w:val="32"/>
          <w:szCs w:val="32"/>
        </w:rPr>
      </w:pPr>
      <w:r>
        <w:rPr>
          <w:rFonts w:ascii="仿宋_GB2312" w:eastAsia="仿宋_GB2312" w:hint="eastAsia"/>
          <w:sz w:val="32"/>
          <w:szCs w:val="32"/>
        </w:rPr>
        <w:t>所在部门：</w:t>
      </w:r>
      <w:r>
        <w:rPr>
          <w:rFonts w:ascii="仿宋_GB2312" w:eastAsia="仿宋_GB2312" w:hint="eastAsia"/>
          <w:sz w:val="32"/>
          <w:szCs w:val="32"/>
        </w:rPr>
        <w:t xml:space="preserve">                    </w:t>
      </w:r>
      <w:r>
        <w:rPr>
          <w:rFonts w:ascii="仿宋_GB2312" w:eastAsia="仿宋_GB2312" w:hint="eastAsia"/>
          <w:sz w:val="32"/>
          <w:szCs w:val="32"/>
        </w:rPr>
        <w:t>所在部门：</w:t>
      </w:r>
    </w:p>
    <w:p w:rsidR="00A50D94" w:rsidRDefault="005E11E2">
      <w:pPr>
        <w:spacing w:line="560" w:lineRule="exact"/>
        <w:rPr>
          <w:rFonts w:ascii="仿宋_GB2312" w:eastAsia="仿宋_GB2312"/>
          <w:sz w:val="32"/>
          <w:szCs w:val="32"/>
        </w:rPr>
      </w:pPr>
      <w:r>
        <w:rPr>
          <w:rFonts w:ascii="仿宋_GB2312" w:eastAsia="仿宋_GB2312" w:hint="eastAsia"/>
          <w:sz w:val="32"/>
          <w:szCs w:val="32"/>
        </w:rPr>
        <w:t>手机：</w:t>
      </w:r>
      <w:r>
        <w:rPr>
          <w:rFonts w:ascii="仿宋_GB2312" w:eastAsia="仿宋_GB2312" w:hint="eastAsia"/>
          <w:sz w:val="32"/>
          <w:szCs w:val="32"/>
        </w:rPr>
        <w:t xml:space="preserve">                        </w:t>
      </w:r>
      <w:r>
        <w:rPr>
          <w:rFonts w:ascii="仿宋_GB2312" w:eastAsia="仿宋_GB2312" w:hint="eastAsia"/>
          <w:sz w:val="32"/>
          <w:szCs w:val="32"/>
        </w:rPr>
        <w:t>手机：</w:t>
      </w:r>
    </w:p>
    <w:p w:rsidR="00A50D94" w:rsidRDefault="005E11E2">
      <w:pPr>
        <w:spacing w:line="560" w:lineRule="exact"/>
        <w:rPr>
          <w:rFonts w:ascii="仿宋_GB2312" w:eastAsia="仿宋_GB2312"/>
          <w:sz w:val="32"/>
          <w:szCs w:val="32"/>
        </w:rPr>
      </w:pPr>
      <w:r>
        <w:rPr>
          <w:rFonts w:ascii="仿宋_GB2312" w:eastAsia="仿宋_GB2312" w:hint="eastAsia"/>
          <w:sz w:val="32"/>
          <w:szCs w:val="32"/>
        </w:rPr>
        <w:t>邮箱：</w:t>
      </w:r>
      <w:r>
        <w:rPr>
          <w:rFonts w:ascii="仿宋_GB2312" w:eastAsia="仿宋_GB2312" w:hint="eastAsia"/>
          <w:sz w:val="32"/>
          <w:szCs w:val="32"/>
        </w:rPr>
        <w:t xml:space="preserve">                        </w:t>
      </w:r>
      <w:r>
        <w:rPr>
          <w:rFonts w:ascii="仿宋_GB2312" w:eastAsia="仿宋_GB2312" w:hint="eastAsia"/>
          <w:sz w:val="32"/>
          <w:szCs w:val="32"/>
        </w:rPr>
        <w:t>邮箱：</w:t>
      </w:r>
    </w:p>
    <w:p w:rsidR="00A50D94" w:rsidRDefault="00A50D94">
      <w:pPr>
        <w:spacing w:line="560" w:lineRule="exact"/>
        <w:rPr>
          <w:rFonts w:ascii="仿宋_GB2312" w:eastAsia="仿宋_GB2312"/>
          <w:sz w:val="32"/>
          <w:szCs w:val="32"/>
        </w:rPr>
      </w:pPr>
    </w:p>
    <w:p w:rsidR="00A50D94" w:rsidRDefault="005E11E2">
      <w:pPr>
        <w:spacing w:line="560" w:lineRule="exact"/>
        <w:ind w:firstLine="648"/>
        <w:rPr>
          <w:rFonts w:ascii="仿宋_GB2312" w:eastAsia="仿宋_GB2312"/>
          <w:sz w:val="32"/>
          <w:szCs w:val="32"/>
        </w:rPr>
      </w:pPr>
      <w:r>
        <w:rPr>
          <w:rFonts w:ascii="仿宋_GB2312" w:eastAsia="仿宋_GB2312" w:hint="eastAsia"/>
          <w:sz w:val="32"/>
          <w:szCs w:val="32"/>
        </w:rPr>
        <w:t>特此承诺。</w:t>
      </w:r>
    </w:p>
    <w:p w:rsidR="00A50D94" w:rsidRDefault="00A50D94">
      <w:pPr>
        <w:spacing w:line="560" w:lineRule="exact"/>
        <w:ind w:firstLine="648"/>
        <w:rPr>
          <w:rFonts w:ascii="仿宋_GB2312" w:eastAsia="仿宋_GB2312"/>
          <w:sz w:val="32"/>
          <w:szCs w:val="32"/>
        </w:rPr>
      </w:pPr>
    </w:p>
    <w:p w:rsidR="00A50D94" w:rsidRDefault="005E11E2">
      <w:pPr>
        <w:spacing w:line="560" w:lineRule="exact"/>
        <w:ind w:firstLineChars="1100" w:firstLine="3520"/>
        <w:rPr>
          <w:rFonts w:ascii="仿宋_GB2312" w:eastAsia="仿宋_GB2312"/>
          <w:sz w:val="32"/>
          <w:szCs w:val="32"/>
        </w:rPr>
      </w:pPr>
      <w:r>
        <w:rPr>
          <w:rFonts w:ascii="仿宋_GB2312" w:eastAsia="仿宋_GB2312" w:hint="eastAsia"/>
          <w:sz w:val="32"/>
          <w:szCs w:val="32"/>
        </w:rPr>
        <w:t>项目单位（盖章）</w:t>
      </w:r>
      <w:r>
        <w:rPr>
          <w:rFonts w:ascii="仿宋_GB2312" w:eastAsia="仿宋_GB2312" w:hint="eastAsia"/>
          <w:sz w:val="32"/>
          <w:szCs w:val="32"/>
        </w:rPr>
        <w:t>：</w:t>
      </w:r>
    </w:p>
    <w:p w:rsidR="00A50D94" w:rsidRDefault="005E11E2">
      <w:pPr>
        <w:spacing w:line="560" w:lineRule="exact"/>
        <w:ind w:firstLineChars="1100" w:firstLine="3520"/>
        <w:rPr>
          <w:rFonts w:ascii="仿宋_GB2312" w:eastAsia="仿宋_GB2312"/>
          <w:sz w:val="32"/>
          <w:szCs w:val="32"/>
        </w:rPr>
      </w:pPr>
      <w:r>
        <w:rPr>
          <w:rFonts w:ascii="仿宋_GB2312" w:eastAsia="仿宋_GB2312" w:hint="eastAsia"/>
          <w:sz w:val="32"/>
          <w:szCs w:val="32"/>
        </w:rPr>
        <w:t>法定代表人（签名）：</w:t>
      </w:r>
    </w:p>
    <w:p w:rsidR="00A50D94" w:rsidRDefault="005E11E2">
      <w:pPr>
        <w:spacing w:line="560" w:lineRule="exact"/>
        <w:ind w:firstLineChars="1100" w:firstLine="3520"/>
        <w:rPr>
          <w:rFonts w:ascii="仿宋_GB2312" w:eastAsia="仿宋_GB2312"/>
          <w:sz w:val="32"/>
          <w:szCs w:val="32"/>
        </w:rPr>
        <w:sectPr w:rsidR="00A50D94">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A50D94" w:rsidRDefault="005E11E2">
      <w:pPr>
        <w:spacing w:line="560" w:lineRule="atLeast"/>
        <w:outlineLvl w:val="1"/>
        <w:rPr>
          <w:rFonts w:ascii="黑体" w:eastAsia="黑体" w:hAnsi="黑体" w:cs="黑体"/>
          <w:sz w:val="32"/>
          <w:szCs w:val="22"/>
        </w:rPr>
      </w:pPr>
      <w:bookmarkStart w:id="230" w:name="_Toc13408"/>
      <w:r>
        <w:rPr>
          <w:rFonts w:ascii="黑体" w:eastAsia="黑体" w:hAnsi="黑体" w:cs="黑体" w:hint="eastAsia"/>
          <w:sz w:val="32"/>
          <w:szCs w:val="22"/>
        </w:rPr>
        <w:lastRenderedPageBreak/>
        <w:t>附件</w:t>
      </w:r>
      <w:r>
        <w:rPr>
          <w:rFonts w:ascii="黑体" w:eastAsia="黑体" w:hAnsi="黑体" w:cs="黑体" w:hint="eastAsia"/>
          <w:sz w:val="32"/>
          <w:szCs w:val="22"/>
        </w:rPr>
        <w:t>2-5</w:t>
      </w:r>
      <w:bookmarkEnd w:id="230"/>
    </w:p>
    <w:p w:rsidR="00A50D94" w:rsidRDefault="005E11E2">
      <w:pPr>
        <w:spacing w:line="560" w:lineRule="exact"/>
        <w:jc w:val="center"/>
        <w:rPr>
          <w:rFonts w:ascii="宋体" w:hAnsi="宋体" w:cs="宋体"/>
          <w:b/>
          <w:sz w:val="36"/>
          <w:szCs w:val="36"/>
        </w:rPr>
      </w:pPr>
      <w:bookmarkStart w:id="231" w:name="_Toc14220"/>
      <w:bookmarkStart w:id="232" w:name="_Toc2776"/>
      <w:bookmarkStart w:id="233" w:name="_Toc15858"/>
      <w:bookmarkStart w:id="234" w:name="_Toc7923"/>
      <w:bookmarkStart w:id="235" w:name="_Toc16004"/>
      <w:r>
        <w:rPr>
          <w:rFonts w:ascii="宋体" w:hAnsi="宋体" w:cs="宋体" w:hint="eastAsia"/>
          <w:b/>
          <w:sz w:val="36"/>
          <w:szCs w:val="36"/>
        </w:rPr>
        <w:t>近</w:t>
      </w:r>
      <w:r>
        <w:rPr>
          <w:rFonts w:ascii="宋体" w:hAnsi="宋体" w:cs="宋体" w:hint="eastAsia"/>
          <w:b/>
          <w:sz w:val="36"/>
          <w:szCs w:val="36"/>
        </w:rPr>
        <w:t>3</w:t>
      </w:r>
      <w:r>
        <w:rPr>
          <w:rFonts w:ascii="宋体" w:hAnsi="宋体" w:cs="宋体" w:hint="eastAsia"/>
          <w:b/>
          <w:sz w:val="36"/>
          <w:szCs w:val="36"/>
        </w:rPr>
        <w:t>年项目单位受国家、省、市各级财政资金扶持情况</w:t>
      </w:r>
      <w:bookmarkEnd w:id="231"/>
      <w:bookmarkEnd w:id="232"/>
      <w:bookmarkEnd w:id="233"/>
      <w:bookmarkEnd w:id="234"/>
      <w:bookmarkEnd w:id="235"/>
    </w:p>
    <w:p w:rsidR="00A50D94" w:rsidRDefault="00A50D94">
      <w:pPr>
        <w:spacing w:line="560" w:lineRule="exact"/>
        <w:rPr>
          <w:sz w:val="32"/>
          <w:szCs w:val="32"/>
        </w:rPr>
      </w:pPr>
    </w:p>
    <w:p w:rsidR="00A50D94" w:rsidRDefault="005E11E2">
      <w:pPr>
        <w:snapToGrid w:val="0"/>
        <w:spacing w:line="560" w:lineRule="exact"/>
        <w:rPr>
          <w:sz w:val="32"/>
          <w:szCs w:val="32"/>
        </w:rPr>
      </w:pPr>
      <w:r>
        <w:rPr>
          <w:rFonts w:hint="eastAsia"/>
          <w:sz w:val="32"/>
          <w:szCs w:val="32"/>
        </w:rPr>
        <w:t>项目单位（盖章）：</w:t>
      </w:r>
    </w:p>
    <w:p w:rsidR="00A50D94" w:rsidRDefault="005E11E2">
      <w:pPr>
        <w:snapToGrid w:val="0"/>
        <w:spacing w:line="560" w:lineRule="exact"/>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A50D94">
        <w:tc>
          <w:tcPr>
            <w:tcW w:w="1135" w:type="dxa"/>
            <w:vAlign w:val="center"/>
          </w:tcPr>
          <w:p w:rsidR="00A50D94" w:rsidRDefault="005E11E2">
            <w:pPr>
              <w:spacing w:line="560" w:lineRule="exact"/>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A50D94" w:rsidRDefault="005E11E2">
            <w:pPr>
              <w:spacing w:line="560" w:lineRule="exact"/>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A50D94" w:rsidRDefault="005E11E2">
            <w:pPr>
              <w:spacing w:line="560" w:lineRule="exact"/>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A50D94" w:rsidRDefault="005E11E2">
            <w:pPr>
              <w:spacing w:line="560" w:lineRule="exact"/>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A50D94" w:rsidRDefault="005E11E2">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受资助时间</w:t>
            </w:r>
          </w:p>
          <w:p w:rsidR="00A50D94" w:rsidRDefault="005E11E2">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A50D94" w:rsidRDefault="005E11E2">
            <w:pPr>
              <w:spacing w:line="560" w:lineRule="exact"/>
              <w:jc w:val="center"/>
              <w:rPr>
                <w:rFonts w:ascii="仿宋_GB2312" w:eastAsia="仿宋_GB2312"/>
                <w:b/>
                <w:sz w:val="32"/>
                <w:szCs w:val="32"/>
              </w:rPr>
            </w:pPr>
            <w:r>
              <w:rPr>
                <w:rFonts w:ascii="仿宋_GB2312" w:eastAsia="仿宋_GB2312" w:hint="eastAsia"/>
                <w:b/>
                <w:sz w:val="32"/>
                <w:szCs w:val="32"/>
              </w:rPr>
              <w:t>项目建设内容</w:t>
            </w:r>
          </w:p>
          <w:p w:rsidR="00A50D94" w:rsidRDefault="005E11E2">
            <w:pPr>
              <w:spacing w:line="560" w:lineRule="exact"/>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A50D94" w:rsidRDefault="005E11E2">
            <w:pPr>
              <w:spacing w:line="560" w:lineRule="exact"/>
              <w:jc w:val="center"/>
              <w:rPr>
                <w:rFonts w:ascii="仿宋_GB2312" w:eastAsia="仿宋_GB2312"/>
                <w:b/>
                <w:sz w:val="32"/>
                <w:szCs w:val="32"/>
              </w:rPr>
            </w:pPr>
            <w:r>
              <w:rPr>
                <w:rFonts w:ascii="仿宋_GB2312" w:eastAsia="仿宋_GB2312" w:hint="eastAsia"/>
                <w:b/>
                <w:sz w:val="32"/>
                <w:szCs w:val="32"/>
              </w:rPr>
              <w:t>项目负责人</w:t>
            </w:r>
          </w:p>
          <w:p w:rsidR="00A50D94" w:rsidRDefault="005E11E2">
            <w:pPr>
              <w:spacing w:line="560" w:lineRule="exact"/>
              <w:jc w:val="center"/>
              <w:rPr>
                <w:rFonts w:ascii="仿宋_GB2312" w:eastAsia="仿宋_GB2312"/>
                <w:b/>
                <w:sz w:val="32"/>
                <w:szCs w:val="32"/>
              </w:rPr>
            </w:pPr>
            <w:r>
              <w:rPr>
                <w:rFonts w:ascii="仿宋_GB2312" w:eastAsia="仿宋_GB2312" w:hint="eastAsia"/>
                <w:b/>
                <w:sz w:val="32"/>
                <w:szCs w:val="32"/>
              </w:rPr>
              <w:t>和联系电话</w:t>
            </w:r>
          </w:p>
        </w:tc>
      </w:tr>
      <w:tr w:rsidR="00A50D94">
        <w:tc>
          <w:tcPr>
            <w:tcW w:w="1135" w:type="dxa"/>
          </w:tcPr>
          <w:p w:rsidR="00A50D94" w:rsidRDefault="005E11E2">
            <w:pPr>
              <w:spacing w:line="560" w:lineRule="exact"/>
              <w:jc w:val="center"/>
              <w:rPr>
                <w:rFonts w:ascii="宋体" w:hAnsi="宋体"/>
                <w:sz w:val="32"/>
                <w:szCs w:val="32"/>
              </w:rPr>
            </w:pPr>
            <w:r>
              <w:rPr>
                <w:rFonts w:ascii="宋体" w:hAnsi="宋体" w:hint="eastAsia"/>
                <w:sz w:val="32"/>
                <w:szCs w:val="32"/>
              </w:rPr>
              <w:t>1</w:t>
            </w:r>
          </w:p>
        </w:tc>
        <w:tc>
          <w:tcPr>
            <w:tcW w:w="1559" w:type="dxa"/>
          </w:tcPr>
          <w:p w:rsidR="00A50D94" w:rsidRDefault="00A50D94">
            <w:pPr>
              <w:spacing w:line="560" w:lineRule="exact"/>
              <w:jc w:val="center"/>
              <w:rPr>
                <w:rFonts w:ascii="宋体" w:hAnsi="宋体"/>
                <w:b/>
                <w:sz w:val="32"/>
                <w:szCs w:val="32"/>
              </w:rPr>
            </w:pPr>
          </w:p>
        </w:tc>
        <w:tc>
          <w:tcPr>
            <w:tcW w:w="1559" w:type="dxa"/>
          </w:tcPr>
          <w:p w:rsidR="00A50D94" w:rsidRDefault="00A50D94">
            <w:pPr>
              <w:spacing w:line="560" w:lineRule="exact"/>
              <w:jc w:val="center"/>
              <w:rPr>
                <w:rFonts w:ascii="宋体" w:hAnsi="宋体"/>
                <w:b/>
                <w:sz w:val="32"/>
                <w:szCs w:val="32"/>
              </w:rPr>
            </w:pPr>
          </w:p>
        </w:tc>
        <w:tc>
          <w:tcPr>
            <w:tcW w:w="1701" w:type="dxa"/>
          </w:tcPr>
          <w:p w:rsidR="00A50D94" w:rsidRDefault="00A50D94">
            <w:pPr>
              <w:spacing w:line="560" w:lineRule="exact"/>
              <w:jc w:val="center"/>
              <w:rPr>
                <w:rFonts w:ascii="宋体" w:hAnsi="宋体"/>
                <w:b/>
                <w:sz w:val="32"/>
                <w:szCs w:val="32"/>
              </w:rPr>
            </w:pPr>
          </w:p>
        </w:tc>
        <w:tc>
          <w:tcPr>
            <w:tcW w:w="1985" w:type="dxa"/>
          </w:tcPr>
          <w:p w:rsidR="00A50D94" w:rsidRDefault="00A50D94">
            <w:pPr>
              <w:spacing w:line="560" w:lineRule="exact"/>
              <w:jc w:val="center"/>
              <w:rPr>
                <w:rFonts w:ascii="宋体" w:hAnsi="宋体"/>
                <w:b/>
                <w:sz w:val="32"/>
                <w:szCs w:val="32"/>
              </w:rPr>
            </w:pPr>
          </w:p>
        </w:tc>
        <w:tc>
          <w:tcPr>
            <w:tcW w:w="4252" w:type="dxa"/>
          </w:tcPr>
          <w:p w:rsidR="00A50D94" w:rsidRDefault="00A50D94">
            <w:pPr>
              <w:spacing w:line="560" w:lineRule="exact"/>
              <w:jc w:val="center"/>
              <w:rPr>
                <w:rFonts w:ascii="宋体" w:hAnsi="宋体"/>
                <w:b/>
                <w:sz w:val="32"/>
                <w:szCs w:val="32"/>
              </w:rPr>
            </w:pPr>
          </w:p>
        </w:tc>
        <w:tc>
          <w:tcPr>
            <w:tcW w:w="2693" w:type="dxa"/>
          </w:tcPr>
          <w:p w:rsidR="00A50D94" w:rsidRDefault="00A50D94">
            <w:pPr>
              <w:spacing w:line="560" w:lineRule="exact"/>
              <w:jc w:val="center"/>
              <w:rPr>
                <w:rFonts w:ascii="宋体" w:hAnsi="宋体"/>
                <w:b/>
                <w:sz w:val="32"/>
                <w:szCs w:val="32"/>
              </w:rPr>
            </w:pPr>
          </w:p>
        </w:tc>
      </w:tr>
      <w:tr w:rsidR="00A50D94">
        <w:tc>
          <w:tcPr>
            <w:tcW w:w="1135" w:type="dxa"/>
          </w:tcPr>
          <w:p w:rsidR="00A50D94" w:rsidRDefault="005E11E2">
            <w:pPr>
              <w:spacing w:line="560" w:lineRule="exact"/>
              <w:jc w:val="center"/>
              <w:rPr>
                <w:rFonts w:ascii="宋体" w:hAnsi="宋体"/>
                <w:sz w:val="32"/>
                <w:szCs w:val="32"/>
              </w:rPr>
            </w:pPr>
            <w:r>
              <w:rPr>
                <w:rFonts w:ascii="宋体" w:hAnsi="宋体" w:hint="eastAsia"/>
                <w:sz w:val="32"/>
                <w:szCs w:val="32"/>
              </w:rPr>
              <w:t>2</w:t>
            </w:r>
          </w:p>
        </w:tc>
        <w:tc>
          <w:tcPr>
            <w:tcW w:w="1559" w:type="dxa"/>
          </w:tcPr>
          <w:p w:rsidR="00A50D94" w:rsidRDefault="00A50D94">
            <w:pPr>
              <w:spacing w:line="560" w:lineRule="exact"/>
              <w:jc w:val="center"/>
              <w:rPr>
                <w:rFonts w:ascii="宋体" w:hAnsi="宋体"/>
                <w:b/>
                <w:sz w:val="32"/>
                <w:szCs w:val="32"/>
              </w:rPr>
            </w:pPr>
          </w:p>
        </w:tc>
        <w:tc>
          <w:tcPr>
            <w:tcW w:w="1559" w:type="dxa"/>
          </w:tcPr>
          <w:p w:rsidR="00A50D94" w:rsidRDefault="00A50D94">
            <w:pPr>
              <w:spacing w:line="560" w:lineRule="exact"/>
              <w:jc w:val="center"/>
              <w:rPr>
                <w:rFonts w:ascii="宋体" w:hAnsi="宋体"/>
                <w:b/>
                <w:sz w:val="32"/>
                <w:szCs w:val="32"/>
              </w:rPr>
            </w:pPr>
          </w:p>
        </w:tc>
        <w:tc>
          <w:tcPr>
            <w:tcW w:w="1701" w:type="dxa"/>
          </w:tcPr>
          <w:p w:rsidR="00A50D94" w:rsidRDefault="00A50D94">
            <w:pPr>
              <w:spacing w:line="560" w:lineRule="exact"/>
              <w:jc w:val="center"/>
              <w:rPr>
                <w:rFonts w:ascii="宋体" w:hAnsi="宋体"/>
                <w:b/>
                <w:sz w:val="32"/>
                <w:szCs w:val="32"/>
              </w:rPr>
            </w:pPr>
          </w:p>
        </w:tc>
        <w:tc>
          <w:tcPr>
            <w:tcW w:w="1985" w:type="dxa"/>
          </w:tcPr>
          <w:p w:rsidR="00A50D94" w:rsidRDefault="00A50D94">
            <w:pPr>
              <w:spacing w:line="560" w:lineRule="exact"/>
              <w:jc w:val="center"/>
              <w:rPr>
                <w:rFonts w:ascii="宋体" w:hAnsi="宋体"/>
                <w:b/>
                <w:sz w:val="32"/>
                <w:szCs w:val="32"/>
              </w:rPr>
            </w:pPr>
          </w:p>
        </w:tc>
        <w:tc>
          <w:tcPr>
            <w:tcW w:w="4252" w:type="dxa"/>
          </w:tcPr>
          <w:p w:rsidR="00A50D94" w:rsidRDefault="00A50D94">
            <w:pPr>
              <w:spacing w:line="560" w:lineRule="exact"/>
              <w:jc w:val="center"/>
              <w:rPr>
                <w:rFonts w:ascii="宋体" w:hAnsi="宋体"/>
                <w:b/>
                <w:sz w:val="32"/>
                <w:szCs w:val="32"/>
              </w:rPr>
            </w:pPr>
          </w:p>
        </w:tc>
        <w:tc>
          <w:tcPr>
            <w:tcW w:w="2693" w:type="dxa"/>
          </w:tcPr>
          <w:p w:rsidR="00A50D94" w:rsidRDefault="00A50D94">
            <w:pPr>
              <w:spacing w:line="560" w:lineRule="exact"/>
              <w:jc w:val="center"/>
              <w:rPr>
                <w:rFonts w:ascii="宋体" w:hAnsi="宋体"/>
                <w:b/>
                <w:sz w:val="32"/>
                <w:szCs w:val="32"/>
              </w:rPr>
            </w:pPr>
          </w:p>
        </w:tc>
      </w:tr>
      <w:tr w:rsidR="00A50D94">
        <w:tc>
          <w:tcPr>
            <w:tcW w:w="1135" w:type="dxa"/>
          </w:tcPr>
          <w:p w:rsidR="00A50D94" w:rsidRDefault="005E11E2">
            <w:pPr>
              <w:spacing w:line="560" w:lineRule="exact"/>
              <w:jc w:val="center"/>
              <w:rPr>
                <w:rFonts w:ascii="宋体" w:hAnsi="宋体"/>
                <w:sz w:val="32"/>
                <w:szCs w:val="32"/>
              </w:rPr>
            </w:pPr>
            <w:r>
              <w:rPr>
                <w:rFonts w:ascii="宋体" w:hAnsi="宋体" w:hint="eastAsia"/>
                <w:sz w:val="32"/>
                <w:szCs w:val="32"/>
              </w:rPr>
              <w:t>3</w:t>
            </w:r>
          </w:p>
        </w:tc>
        <w:tc>
          <w:tcPr>
            <w:tcW w:w="1559" w:type="dxa"/>
          </w:tcPr>
          <w:p w:rsidR="00A50D94" w:rsidRDefault="00A50D94">
            <w:pPr>
              <w:spacing w:line="560" w:lineRule="exact"/>
              <w:jc w:val="center"/>
              <w:rPr>
                <w:rFonts w:ascii="宋体" w:hAnsi="宋体"/>
                <w:b/>
                <w:sz w:val="32"/>
                <w:szCs w:val="32"/>
              </w:rPr>
            </w:pPr>
          </w:p>
        </w:tc>
        <w:tc>
          <w:tcPr>
            <w:tcW w:w="1559" w:type="dxa"/>
          </w:tcPr>
          <w:p w:rsidR="00A50D94" w:rsidRDefault="00A50D94">
            <w:pPr>
              <w:spacing w:line="560" w:lineRule="exact"/>
              <w:jc w:val="center"/>
              <w:rPr>
                <w:rFonts w:ascii="宋体" w:hAnsi="宋体"/>
                <w:b/>
                <w:sz w:val="32"/>
                <w:szCs w:val="32"/>
              </w:rPr>
            </w:pPr>
          </w:p>
        </w:tc>
        <w:tc>
          <w:tcPr>
            <w:tcW w:w="1701" w:type="dxa"/>
          </w:tcPr>
          <w:p w:rsidR="00A50D94" w:rsidRDefault="00A50D94">
            <w:pPr>
              <w:spacing w:line="560" w:lineRule="exact"/>
              <w:jc w:val="center"/>
              <w:rPr>
                <w:rFonts w:ascii="宋体" w:hAnsi="宋体"/>
                <w:b/>
                <w:sz w:val="32"/>
                <w:szCs w:val="32"/>
              </w:rPr>
            </w:pPr>
          </w:p>
        </w:tc>
        <w:tc>
          <w:tcPr>
            <w:tcW w:w="1985" w:type="dxa"/>
          </w:tcPr>
          <w:p w:rsidR="00A50D94" w:rsidRDefault="00A50D94">
            <w:pPr>
              <w:spacing w:line="560" w:lineRule="exact"/>
              <w:jc w:val="center"/>
              <w:rPr>
                <w:rFonts w:ascii="宋体" w:hAnsi="宋体"/>
                <w:b/>
                <w:sz w:val="32"/>
                <w:szCs w:val="32"/>
              </w:rPr>
            </w:pPr>
          </w:p>
        </w:tc>
        <w:tc>
          <w:tcPr>
            <w:tcW w:w="4252" w:type="dxa"/>
          </w:tcPr>
          <w:p w:rsidR="00A50D94" w:rsidRDefault="00A50D94">
            <w:pPr>
              <w:spacing w:line="560" w:lineRule="exact"/>
              <w:jc w:val="center"/>
              <w:rPr>
                <w:rFonts w:ascii="宋体" w:hAnsi="宋体"/>
                <w:b/>
                <w:sz w:val="32"/>
                <w:szCs w:val="32"/>
              </w:rPr>
            </w:pPr>
          </w:p>
        </w:tc>
        <w:tc>
          <w:tcPr>
            <w:tcW w:w="2693" w:type="dxa"/>
          </w:tcPr>
          <w:p w:rsidR="00A50D94" w:rsidRDefault="00A50D94">
            <w:pPr>
              <w:spacing w:line="560" w:lineRule="exact"/>
              <w:jc w:val="center"/>
              <w:rPr>
                <w:rFonts w:ascii="宋体" w:hAnsi="宋体"/>
                <w:b/>
                <w:sz w:val="32"/>
                <w:szCs w:val="32"/>
              </w:rPr>
            </w:pPr>
          </w:p>
        </w:tc>
      </w:tr>
      <w:tr w:rsidR="00A50D94">
        <w:tc>
          <w:tcPr>
            <w:tcW w:w="1135" w:type="dxa"/>
          </w:tcPr>
          <w:p w:rsidR="00A50D94" w:rsidRDefault="005E11E2">
            <w:pPr>
              <w:spacing w:line="560" w:lineRule="exact"/>
              <w:jc w:val="center"/>
              <w:rPr>
                <w:rFonts w:ascii="宋体" w:hAnsi="宋体"/>
                <w:sz w:val="32"/>
                <w:szCs w:val="32"/>
              </w:rPr>
            </w:pPr>
            <w:r>
              <w:rPr>
                <w:rFonts w:ascii="宋体" w:hAnsi="宋体" w:hint="eastAsia"/>
                <w:sz w:val="32"/>
                <w:szCs w:val="32"/>
              </w:rPr>
              <w:t>4</w:t>
            </w:r>
          </w:p>
        </w:tc>
        <w:tc>
          <w:tcPr>
            <w:tcW w:w="1559" w:type="dxa"/>
          </w:tcPr>
          <w:p w:rsidR="00A50D94" w:rsidRDefault="00A50D94">
            <w:pPr>
              <w:spacing w:line="560" w:lineRule="exact"/>
              <w:jc w:val="center"/>
              <w:rPr>
                <w:rFonts w:ascii="宋体" w:hAnsi="宋体"/>
                <w:b/>
                <w:sz w:val="32"/>
                <w:szCs w:val="32"/>
              </w:rPr>
            </w:pPr>
          </w:p>
        </w:tc>
        <w:tc>
          <w:tcPr>
            <w:tcW w:w="1559" w:type="dxa"/>
          </w:tcPr>
          <w:p w:rsidR="00A50D94" w:rsidRDefault="00A50D94">
            <w:pPr>
              <w:spacing w:line="560" w:lineRule="exact"/>
              <w:jc w:val="center"/>
              <w:rPr>
                <w:rFonts w:ascii="宋体" w:hAnsi="宋体"/>
                <w:b/>
                <w:sz w:val="32"/>
                <w:szCs w:val="32"/>
              </w:rPr>
            </w:pPr>
          </w:p>
        </w:tc>
        <w:tc>
          <w:tcPr>
            <w:tcW w:w="1701" w:type="dxa"/>
          </w:tcPr>
          <w:p w:rsidR="00A50D94" w:rsidRDefault="00A50D94">
            <w:pPr>
              <w:spacing w:line="560" w:lineRule="exact"/>
              <w:jc w:val="center"/>
              <w:rPr>
                <w:rFonts w:ascii="宋体" w:hAnsi="宋体"/>
                <w:b/>
                <w:sz w:val="32"/>
                <w:szCs w:val="32"/>
              </w:rPr>
            </w:pPr>
          </w:p>
        </w:tc>
        <w:tc>
          <w:tcPr>
            <w:tcW w:w="1985" w:type="dxa"/>
          </w:tcPr>
          <w:p w:rsidR="00A50D94" w:rsidRDefault="00A50D94">
            <w:pPr>
              <w:spacing w:line="560" w:lineRule="exact"/>
              <w:jc w:val="center"/>
              <w:rPr>
                <w:rFonts w:ascii="宋体" w:hAnsi="宋体"/>
                <w:b/>
                <w:sz w:val="32"/>
                <w:szCs w:val="32"/>
              </w:rPr>
            </w:pPr>
          </w:p>
        </w:tc>
        <w:tc>
          <w:tcPr>
            <w:tcW w:w="4252" w:type="dxa"/>
          </w:tcPr>
          <w:p w:rsidR="00A50D94" w:rsidRDefault="00A50D94">
            <w:pPr>
              <w:spacing w:line="560" w:lineRule="exact"/>
              <w:jc w:val="center"/>
              <w:rPr>
                <w:rFonts w:ascii="宋体" w:hAnsi="宋体"/>
                <w:b/>
                <w:sz w:val="32"/>
                <w:szCs w:val="32"/>
              </w:rPr>
            </w:pPr>
          </w:p>
        </w:tc>
        <w:tc>
          <w:tcPr>
            <w:tcW w:w="2693" w:type="dxa"/>
          </w:tcPr>
          <w:p w:rsidR="00A50D94" w:rsidRDefault="00A50D94">
            <w:pPr>
              <w:spacing w:line="560" w:lineRule="exact"/>
              <w:jc w:val="center"/>
              <w:rPr>
                <w:rFonts w:ascii="宋体" w:hAnsi="宋体"/>
                <w:b/>
                <w:sz w:val="32"/>
                <w:szCs w:val="32"/>
              </w:rPr>
            </w:pPr>
          </w:p>
        </w:tc>
      </w:tr>
      <w:tr w:rsidR="00A50D94">
        <w:tc>
          <w:tcPr>
            <w:tcW w:w="1135" w:type="dxa"/>
          </w:tcPr>
          <w:p w:rsidR="00A50D94" w:rsidRDefault="005E11E2">
            <w:pPr>
              <w:spacing w:line="560" w:lineRule="exact"/>
              <w:jc w:val="center"/>
              <w:rPr>
                <w:rFonts w:ascii="宋体" w:hAnsi="宋体"/>
                <w:sz w:val="32"/>
                <w:szCs w:val="32"/>
              </w:rPr>
            </w:pPr>
            <w:r>
              <w:rPr>
                <w:rFonts w:ascii="宋体" w:hAnsi="宋体" w:hint="eastAsia"/>
                <w:sz w:val="32"/>
                <w:szCs w:val="32"/>
              </w:rPr>
              <w:t>5</w:t>
            </w:r>
          </w:p>
        </w:tc>
        <w:tc>
          <w:tcPr>
            <w:tcW w:w="1559" w:type="dxa"/>
          </w:tcPr>
          <w:p w:rsidR="00A50D94" w:rsidRDefault="00A50D94">
            <w:pPr>
              <w:spacing w:line="560" w:lineRule="exact"/>
              <w:jc w:val="center"/>
              <w:rPr>
                <w:rFonts w:ascii="宋体" w:hAnsi="宋体"/>
                <w:b/>
                <w:sz w:val="32"/>
                <w:szCs w:val="32"/>
              </w:rPr>
            </w:pPr>
          </w:p>
        </w:tc>
        <w:tc>
          <w:tcPr>
            <w:tcW w:w="1559" w:type="dxa"/>
          </w:tcPr>
          <w:p w:rsidR="00A50D94" w:rsidRDefault="00A50D94">
            <w:pPr>
              <w:spacing w:line="560" w:lineRule="exact"/>
              <w:jc w:val="center"/>
              <w:rPr>
                <w:rFonts w:ascii="宋体" w:hAnsi="宋体"/>
                <w:b/>
                <w:sz w:val="32"/>
                <w:szCs w:val="32"/>
              </w:rPr>
            </w:pPr>
          </w:p>
        </w:tc>
        <w:tc>
          <w:tcPr>
            <w:tcW w:w="1701" w:type="dxa"/>
          </w:tcPr>
          <w:p w:rsidR="00A50D94" w:rsidRDefault="00A50D94">
            <w:pPr>
              <w:spacing w:line="560" w:lineRule="exact"/>
              <w:jc w:val="center"/>
              <w:rPr>
                <w:rFonts w:ascii="宋体" w:hAnsi="宋体"/>
                <w:b/>
                <w:sz w:val="32"/>
                <w:szCs w:val="32"/>
              </w:rPr>
            </w:pPr>
          </w:p>
        </w:tc>
        <w:tc>
          <w:tcPr>
            <w:tcW w:w="1985" w:type="dxa"/>
          </w:tcPr>
          <w:p w:rsidR="00A50D94" w:rsidRDefault="00A50D94">
            <w:pPr>
              <w:spacing w:line="560" w:lineRule="exact"/>
              <w:jc w:val="center"/>
              <w:rPr>
                <w:rFonts w:ascii="宋体" w:hAnsi="宋体"/>
                <w:b/>
                <w:sz w:val="32"/>
                <w:szCs w:val="32"/>
              </w:rPr>
            </w:pPr>
          </w:p>
        </w:tc>
        <w:tc>
          <w:tcPr>
            <w:tcW w:w="4252" w:type="dxa"/>
          </w:tcPr>
          <w:p w:rsidR="00A50D94" w:rsidRDefault="00A50D94">
            <w:pPr>
              <w:spacing w:line="560" w:lineRule="exact"/>
              <w:jc w:val="center"/>
              <w:rPr>
                <w:rFonts w:ascii="宋体" w:hAnsi="宋体"/>
                <w:b/>
                <w:sz w:val="32"/>
                <w:szCs w:val="32"/>
              </w:rPr>
            </w:pPr>
          </w:p>
        </w:tc>
        <w:tc>
          <w:tcPr>
            <w:tcW w:w="2693" w:type="dxa"/>
          </w:tcPr>
          <w:p w:rsidR="00A50D94" w:rsidRDefault="00A50D94">
            <w:pPr>
              <w:spacing w:line="560" w:lineRule="exact"/>
              <w:jc w:val="center"/>
              <w:rPr>
                <w:rFonts w:ascii="宋体" w:hAnsi="宋体"/>
                <w:b/>
                <w:sz w:val="32"/>
                <w:szCs w:val="32"/>
              </w:rPr>
            </w:pPr>
          </w:p>
        </w:tc>
      </w:tr>
      <w:tr w:rsidR="00A50D94">
        <w:tc>
          <w:tcPr>
            <w:tcW w:w="1135" w:type="dxa"/>
          </w:tcPr>
          <w:p w:rsidR="00A50D94" w:rsidRDefault="005E11E2">
            <w:pPr>
              <w:spacing w:line="560" w:lineRule="exact"/>
              <w:jc w:val="center"/>
              <w:rPr>
                <w:rFonts w:ascii="宋体" w:hAnsi="宋体"/>
                <w:sz w:val="32"/>
                <w:szCs w:val="32"/>
              </w:rPr>
            </w:pPr>
            <w:r>
              <w:rPr>
                <w:rFonts w:ascii="宋体" w:hAnsi="宋体"/>
                <w:sz w:val="32"/>
                <w:szCs w:val="32"/>
              </w:rPr>
              <w:t>……</w:t>
            </w:r>
          </w:p>
        </w:tc>
        <w:tc>
          <w:tcPr>
            <w:tcW w:w="1559" w:type="dxa"/>
          </w:tcPr>
          <w:p w:rsidR="00A50D94" w:rsidRDefault="005E11E2">
            <w:pPr>
              <w:spacing w:line="560" w:lineRule="exact"/>
              <w:jc w:val="center"/>
              <w:rPr>
                <w:rFonts w:ascii="宋体" w:hAnsi="宋体"/>
                <w:b/>
                <w:sz w:val="32"/>
                <w:szCs w:val="32"/>
              </w:rPr>
            </w:pPr>
            <w:r>
              <w:rPr>
                <w:rFonts w:ascii="宋体" w:hAnsi="宋体" w:hint="eastAsia"/>
                <w:b/>
                <w:sz w:val="32"/>
                <w:szCs w:val="32"/>
              </w:rPr>
              <w:t>……</w:t>
            </w:r>
          </w:p>
        </w:tc>
        <w:tc>
          <w:tcPr>
            <w:tcW w:w="1559" w:type="dxa"/>
          </w:tcPr>
          <w:p w:rsidR="00A50D94" w:rsidRDefault="00A50D94">
            <w:pPr>
              <w:spacing w:line="560" w:lineRule="exact"/>
              <w:jc w:val="center"/>
              <w:rPr>
                <w:rFonts w:ascii="宋体" w:hAnsi="宋体"/>
                <w:b/>
                <w:sz w:val="32"/>
                <w:szCs w:val="32"/>
              </w:rPr>
            </w:pPr>
          </w:p>
        </w:tc>
        <w:tc>
          <w:tcPr>
            <w:tcW w:w="1701" w:type="dxa"/>
          </w:tcPr>
          <w:p w:rsidR="00A50D94" w:rsidRDefault="00A50D94">
            <w:pPr>
              <w:spacing w:line="560" w:lineRule="exact"/>
              <w:jc w:val="center"/>
              <w:rPr>
                <w:rFonts w:ascii="宋体" w:hAnsi="宋体"/>
                <w:b/>
                <w:sz w:val="32"/>
                <w:szCs w:val="32"/>
              </w:rPr>
            </w:pPr>
          </w:p>
        </w:tc>
        <w:tc>
          <w:tcPr>
            <w:tcW w:w="1985" w:type="dxa"/>
          </w:tcPr>
          <w:p w:rsidR="00A50D94" w:rsidRDefault="00A50D94">
            <w:pPr>
              <w:spacing w:line="560" w:lineRule="exact"/>
              <w:jc w:val="center"/>
              <w:rPr>
                <w:rFonts w:ascii="宋体" w:hAnsi="宋体"/>
                <w:b/>
                <w:sz w:val="32"/>
                <w:szCs w:val="32"/>
              </w:rPr>
            </w:pPr>
          </w:p>
        </w:tc>
        <w:tc>
          <w:tcPr>
            <w:tcW w:w="4252" w:type="dxa"/>
          </w:tcPr>
          <w:p w:rsidR="00A50D94" w:rsidRDefault="00A50D94">
            <w:pPr>
              <w:spacing w:line="560" w:lineRule="exact"/>
              <w:jc w:val="center"/>
              <w:rPr>
                <w:rFonts w:ascii="宋体" w:hAnsi="宋体"/>
                <w:b/>
                <w:sz w:val="32"/>
                <w:szCs w:val="32"/>
              </w:rPr>
            </w:pPr>
          </w:p>
        </w:tc>
        <w:tc>
          <w:tcPr>
            <w:tcW w:w="2693" w:type="dxa"/>
          </w:tcPr>
          <w:p w:rsidR="00A50D94" w:rsidRDefault="00A50D94">
            <w:pPr>
              <w:spacing w:line="560" w:lineRule="exact"/>
              <w:jc w:val="center"/>
              <w:rPr>
                <w:rFonts w:ascii="宋体" w:hAnsi="宋体"/>
                <w:b/>
                <w:sz w:val="32"/>
                <w:szCs w:val="32"/>
              </w:rPr>
            </w:pPr>
          </w:p>
        </w:tc>
      </w:tr>
    </w:tbl>
    <w:p w:rsidR="00A50D94" w:rsidRDefault="00A50D94">
      <w:pPr>
        <w:pStyle w:val="1"/>
        <w:keepNext w:val="0"/>
        <w:keepLines w:val="0"/>
        <w:spacing w:before="0" w:after="0" w:line="560" w:lineRule="exact"/>
        <w:rPr>
          <w:rFonts w:ascii="仿宋_GB2312" w:eastAsia="仿宋_GB2312"/>
          <w:sz w:val="32"/>
          <w:szCs w:val="32"/>
        </w:rPr>
        <w:sectPr w:rsidR="00A50D94">
          <w:pgSz w:w="16838" w:h="11906" w:orient="landscape"/>
          <w:pgMar w:top="1644" w:right="1134" w:bottom="1559" w:left="1134" w:header="851" w:footer="992" w:gutter="0"/>
          <w:cols w:space="720"/>
          <w:titlePg/>
          <w:docGrid w:type="lines" w:linePitch="312"/>
        </w:sectPr>
      </w:pPr>
    </w:p>
    <w:p w:rsidR="00A50D94" w:rsidRDefault="005E11E2">
      <w:pPr>
        <w:outlineLvl w:val="1"/>
        <w:rPr>
          <w:rFonts w:ascii="黑体" w:eastAsia="黑体" w:hAnsi="黑体" w:cs="黑体"/>
          <w:sz w:val="32"/>
          <w:szCs w:val="22"/>
        </w:rPr>
      </w:pPr>
      <w:bookmarkStart w:id="236" w:name="_Toc17438"/>
      <w:r>
        <w:rPr>
          <w:rFonts w:ascii="黑体" w:eastAsia="黑体" w:hAnsi="黑体" w:cs="黑体" w:hint="eastAsia"/>
          <w:sz w:val="32"/>
          <w:szCs w:val="22"/>
        </w:rPr>
        <w:lastRenderedPageBreak/>
        <w:t>附件</w:t>
      </w:r>
      <w:r>
        <w:rPr>
          <w:rFonts w:ascii="黑体" w:eastAsia="黑体" w:hAnsi="黑体" w:cs="黑体" w:hint="eastAsia"/>
          <w:sz w:val="32"/>
          <w:szCs w:val="22"/>
        </w:rPr>
        <w:t>2-6</w:t>
      </w:r>
      <w:bookmarkEnd w:id="236"/>
    </w:p>
    <w:p w:rsidR="00A50D94" w:rsidRDefault="00A50D94">
      <w:pPr>
        <w:spacing w:line="560" w:lineRule="exact"/>
        <w:jc w:val="center"/>
        <w:rPr>
          <w:rFonts w:ascii="宋体" w:hAnsi="宋体" w:cs="宋体"/>
          <w:sz w:val="44"/>
          <w:szCs w:val="44"/>
        </w:rPr>
      </w:pPr>
    </w:p>
    <w:p w:rsidR="00A50D94" w:rsidRDefault="005E11E2">
      <w:pPr>
        <w:spacing w:line="560" w:lineRule="exact"/>
        <w:jc w:val="center"/>
        <w:rPr>
          <w:rFonts w:ascii="宋体" w:hAnsi="宋体"/>
          <w:b/>
          <w:sz w:val="36"/>
          <w:szCs w:val="20"/>
        </w:rPr>
      </w:pPr>
      <w:bookmarkStart w:id="237" w:name="_Toc11074"/>
      <w:bookmarkStart w:id="238" w:name="_Toc6073"/>
      <w:bookmarkStart w:id="239" w:name="_Toc20035"/>
      <w:bookmarkStart w:id="240" w:name="_Toc15487"/>
      <w:bookmarkStart w:id="241" w:name="_Toc28667"/>
      <w:r>
        <w:rPr>
          <w:rFonts w:ascii="宋体" w:hAnsi="宋体" w:hint="eastAsia"/>
          <w:b/>
          <w:sz w:val="36"/>
          <w:szCs w:val="20"/>
        </w:rPr>
        <w:t>项目建设情况的投资说明</w:t>
      </w:r>
      <w:bookmarkEnd w:id="237"/>
      <w:bookmarkEnd w:id="238"/>
      <w:bookmarkEnd w:id="239"/>
      <w:bookmarkEnd w:id="240"/>
      <w:bookmarkEnd w:id="241"/>
    </w:p>
    <w:p w:rsidR="00A50D94" w:rsidRDefault="00A50D94">
      <w:pPr>
        <w:spacing w:line="560" w:lineRule="exact"/>
      </w:pPr>
    </w:p>
    <w:p w:rsidR="00A50D94" w:rsidRDefault="005E11E2">
      <w:pPr>
        <w:spacing w:line="560" w:lineRule="exact"/>
        <w:rPr>
          <w:rFonts w:eastAsia="仿宋_GB2312"/>
          <w:sz w:val="32"/>
          <w:szCs w:val="22"/>
        </w:rPr>
      </w:pPr>
      <w:r>
        <w:rPr>
          <w:rFonts w:eastAsia="仿宋_GB2312" w:hint="eastAsia"/>
          <w:sz w:val="32"/>
          <w:szCs w:val="22"/>
        </w:rPr>
        <w:t>深圳市发展和改革委员会：</w:t>
      </w:r>
    </w:p>
    <w:p w:rsidR="00A50D94" w:rsidRDefault="005E11E2">
      <w:pPr>
        <w:spacing w:line="560" w:lineRule="exact"/>
        <w:ind w:firstLineChars="200" w:firstLine="640"/>
        <w:rPr>
          <w:rFonts w:eastAsia="仿宋_GB2312"/>
          <w:sz w:val="32"/>
          <w:szCs w:val="22"/>
        </w:rPr>
      </w:pPr>
      <w:r>
        <w:rPr>
          <w:rFonts w:eastAsia="仿宋_GB2312" w:hint="eastAsia"/>
          <w:sz w:val="32"/>
          <w:szCs w:val="22"/>
        </w:rPr>
        <w:t>我司于</w:t>
      </w:r>
      <w:r>
        <w:rPr>
          <w:rFonts w:eastAsia="仿宋_GB2312" w:hint="eastAsia"/>
          <w:sz w:val="32"/>
          <w:szCs w:val="22"/>
        </w:rPr>
        <w:t>XX</w:t>
      </w:r>
      <w:r>
        <w:rPr>
          <w:rFonts w:eastAsia="仿宋_GB2312" w:hint="eastAsia"/>
          <w:sz w:val="32"/>
          <w:szCs w:val="22"/>
        </w:rPr>
        <w:t>年</w:t>
      </w:r>
      <w:r>
        <w:rPr>
          <w:rFonts w:eastAsia="仿宋_GB2312" w:hint="eastAsia"/>
          <w:sz w:val="32"/>
          <w:szCs w:val="22"/>
        </w:rPr>
        <w:t>XX</w:t>
      </w:r>
      <w:r>
        <w:rPr>
          <w:rFonts w:eastAsia="仿宋_GB2312" w:hint="eastAsia"/>
          <w:sz w:val="32"/>
          <w:szCs w:val="22"/>
        </w:rPr>
        <w:t>月</w:t>
      </w:r>
      <w:r>
        <w:rPr>
          <w:rFonts w:eastAsia="仿宋_GB2312" w:hint="eastAsia"/>
          <w:sz w:val="32"/>
          <w:szCs w:val="22"/>
        </w:rPr>
        <w:t>XX</w:t>
      </w:r>
      <w:r>
        <w:rPr>
          <w:rFonts w:eastAsia="仿宋_GB2312" w:hint="eastAsia"/>
          <w:sz w:val="32"/>
          <w:szCs w:val="22"/>
        </w:rPr>
        <w:t>日申报</w:t>
      </w:r>
      <w:r>
        <w:rPr>
          <w:rFonts w:eastAsia="仿宋_GB2312" w:hint="eastAsia"/>
          <w:sz w:val="32"/>
          <w:szCs w:val="22"/>
        </w:rPr>
        <w:t>2023</w:t>
      </w:r>
      <w:r>
        <w:rPr>
          <w:rFonts w:eastAsia="仿宋_GB2312" w:hint="eastAsia"/>
          <w:sz w:val="32"/>
          <w:szCs w:val="22"/>
        </w:rPr>
        <w:t>年战略性新兴产业项目（产业化事后补助项目类），项目名称为</w:t>
      </w:r>
      <w:r>
        <w:rPr>
          <w:rFonts w:eastAsia="仿宋_GB2312" w:hint="eastAsia"/>
          <w:sz w:val="32"/>
          <w:szCs w:val="22"/>
        </w:rPr>
        <w:t>XXXXXX</w:t>
      </w:r>
      <w:r>
        <w:rPr>
          <w:rFonts w:eastAsia="仿宋_GB2312" w:hint="eastAsia"/>
          <w:sz w:val="32"/>
          <w:szCs w:val="22"/>
        </w:rPr>
        <w:t>，现将项目投资情况说明如下：</w:t>
      </w:r>
    </w:p>
    <w:p w:rsidR="00A50D94" w:rsidRDefault="005E11E2">
      <w:pPr>
        <w:spacing w:line="560" w:lineRule="exact"/>
        <w:ind w:firstLineChars="200" w:firstLine="640"/>
        <w:rPr>
          <w:rFonts w:eastAsia="仿宋_GB2312"/>
          <w:sz w:val="32"/>
          <w:szCs w:val="22"/>
        </w:rPr>
      </w:pPr>
      <w:r>
        <w:rPr>
          <w:rFonts w:eastAsia="仿宋_GB2312" w:hint="eastAsia"/>
          <w:sz w:val="32"/>
          <w:szCs w:val="22"/>
        </w:rPr>
        <w:t>项目计划总投资</w:t>
      </w:r>
      <w:r>
        <w:rPr>
          <w:rFonts w:eastAsia="仿宋_GB2312" w:hint="eastAsia"/>
          <w:sz w:val="32"/>
          <w:szCs w:val="22"/>
        </w:rPr>
        <w:t>XXXXX</w:t>
      </w:r>
      <w:r>
        <w:rPr>
          <w:rFonts w:eastAsia="仿宋_GB2312" w:hint="eastAsia"/>
          <w:sz w:val="32"/>
          <w:szCs w:val="22"/>
        </w:rPr>
        <w:t>万元，截至项目申报时点（</w:t>
      </w:r>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ascii="仿宋_GB2312" w:eastAsia="仿宋_GB2312" w:hAnsi="仿宋_GB2312" w:cs="仿宋_GB2312" w:hint="eastAsia"/>
          <w:sz w:val="32"/>
          <w:szCs w:val="22"/>
        </w:rPr>
        <w:t>日），其中，已完成投资</w:t>
      </w:r>
      <w:r>
        <w:rPr>
          <w:rFonts w:ascii="仿宋_GB2312" w:eastAsia="仿宋_GB2312" w:hAnsi="仿宋_GB2312" w:cs="仿宋_GB2312" w:hint="eastAsia"/>
          <w:sz w:val="32"/>
          <w:szCs w:val="22"/>
        </w:rPr>
        <w:t>XXXX</w:t>
      </w:r>
      <w:r>
        <w:rPr>
          <w:rFonts w:ascii="仿宋_GB2312" w:eastAsia="仿宋_GB2312" w:hAnsi="仿宋_GB2312" w:cs="仿宋_GB2312" w:hint="eastAsia"/>
          <w:sz w:val="32"/>
          <w:szCs w:val="22"/>
        </w:rPr>
        <w:t>万元，计划新增投资</w:t>
      </w:r>
      <w:r>
        <w:rPr>
          <w:rFonts w:ascii="仿宋_GB2312" w:eastAsia="仿宋_GB2312" w:hAnsi="仿宋_GB2312" w:cs="仿宋_GB2312" w:hint="eastAsia"/>
          <w:sz w:val="32"/>
          <w:szCs w:val="22"/>
        </w:rPr>
        <w:t>XX</w:t>
      </w:r>
      <w:r>
        <w:rPr>
          <w:rFonts w:ascii="仿宋_GB2312" w:eastAsia="仿宋_GB2312" w:hAnsi="仿宋_GB2312" w:cs="仿宋_GB2312" w:hint="eastAsia"/>
          <w:sz w:val="32"/>
          <w:szCs w:val="22"/>
        </w:rPr>
        <w:t>万元（详见附件</w:t>
      </w:r>
      <w:r>
        <w:rPr>
          <w:rFonts w:ascii="仿宋_GB2312" w:eastAsia="仿宋_GB2312" w:hAnsi="仿宋_GB2312" w:cs="仿宋_GB2312" w:hint="eastAsia"/>
          <w:sz w:val="32"/>
          <w:szCs w:val="22"/>
        </w:rPr>
        <w:t>2-6.1</w:t>
      </w:r>
      <w:r>
        <w:rPr>
          <w:rFonts w:ascii="仿宋_GB2312" w:eastAsia="仿宋_GB2312" w:hAnsi="仿宋_GB2312" w:cs="仿宋_GB2312" w:hint="eastAsia"/>
          <w:sz w:val="32"/>
          <w:szCs w:val="22"/>
        </w:rPr>
        <w:t>）。并提供项目新增设备清单（详见附件</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w:t>
      </w:r>
    </w:p>
    <w:p w:rsidR="00A50D94" w:rsidRDefault="00A50D94">
      <w:pPr>
        <w:spacing w:line="560" w:lineRule="exact"/>
        <w:ind w:firstLineChars="200" w:firstLine="640"/>
        <w:rPr>
          <w:rFonts w:eastAsia="仿宋_GB2312"/>
          <w:sz w:val="32"/>
          <w:szCs w:val="22"/>
        </w:rPr>
      </w:pPr>
    </w:p>
    <w:p w:rsidR="00A50D94" w:rsidRDefault="00A50D94">
      <w:pPr>
        <w:spacing w:line="560" w:lineRule="exact"/>
        <w:ind w:firstLineChars="200" w:firstLine="640"/>
        <w:rPr>
          <w:rFonts w:eastAsia="仿宋_GB2312"/>
          <w:sz w:val="32"/>
          <w:szCs w:val="22"/>
        </w:rPr>
      </w:pPr>
    </w:p>
    <w:p w:rsidR="00A50D94" w:rsidRDefault="005E11E2">
      <w:pPr>
        <w:spacing w:line="560" w:lineRule="exact"/>
        <w:ind w:firstLineChars="200" w:firstLine="640"/>
        <w:jc w:val="right"/>
        <w:rPr>
          <w:rFonts w:eastAsia="仿宋_GB2312"/>
          <w:sz w:val="32"/>
          <w:szCs w:val="22"/>
        </w:rPr>
      </w:pPr>
      <w:r>
        <w:rPr>
          <w:rFonts w:eastAsia="仿宋_GB2312" w:hint="eastAsia"/>
          <w:sz w:val="32"/>
          <w:szCs w:val="22"/>
        </w:rPr>
        <w:t>XX</w:t>
      </w:r>
      <w:r>
        <w:rPr>
          <w:rFonts w:eastAsia="仿宋_GB2312" w:hint="eastAsia"/>
          <w:sz w:val="32"/>
          <w:szCs w:val="22"/>
        </w:rPr>
        <w:t>（单位名称）</w:t>
      </w:r>
    </w:p>
    <w:p w:rsidR="00A50D94" w:rsidRDefault="005E11E2">
      <w:pPr>
        <w:spacing w:line="560" w:lineRule="exact"/>
        <w:ind w:firstLineChars="200" w:firstLine="640"/>
        <w:jc w:val="right"/>
        <w:rPr>
          <w:rFonts w:eastAsia="仿宋_GB2312"/>
          <w:sz w:val="32"/>
          <w:szCs w:val="22"/>
        </w:rPr>
      </w:pPr>
      <w:bookmarkStart w:id="242" w:name="_Toc31350"/>
      <w:bookmarkStart w:id="243" w:name="_Toc11424"/>
      <w:bookmarkStart w:id="244" w:name="_Toc21892"/>
      <w:bookmarkStart w:id="245" w:name="_Toc30927"/>
      <w:bookmarkStart w:id="246" w:name="_Toc7864"/>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eastAsia="仿宋_GB2312" w:hint="eastAsia"/>
          <w:sz w:val="32"/>
          <w:szCs w:val="22"/>
        </w:rPr>
        <w:t>日</w:t>
      </w:r>
      <w:bookmarkEnd w:id="242"/>
      <w:bookmarkEnd w:id="243"/>
      <w:bookmarkEnd w:id="244"/>
      <w:bookmarkEnd w:id="245"/>
      <w:bookmarkEnd w:id="246"/>
    </w:p>
    <w:p w:rsidR="00A50D94" w:rsidRDefault="00A50D94">
      <w:pPr>
        <w:pStyle w:val="a0"/>
        <w:spacing w:after="0" w:line="560" w:lineRule="exact"/>
        <w:rPr>
          <w:rFonts w:eastAsia="仿宋_GB2312"/>
          <w:sz w:val="32"/>
          <w:szCs w:val="22"/>
        </w:rPr>
      </w:pPr>
    </w:p>
    <w:p w:rsidR="00A50D94" w:rsidRDefault="005E11E2">
      <w:pPr>
        <w:spacing w:line="560" w:lineRule="exact"/>
      </w:pPr>
      <w:r>
        <w:br w:type="page"/>
      </w:r>
    </w:p>
    <w:tbl>
      <w:tblPr>
        <w:tblW w:w="8698" w:type="dxa"/>
        <w:tblLayout w:type="fixed"/>
        <w:tblCellMar>
          <w:left w:w="0" w:type="dxa"/>
          <w:right w:w="0" w:type="dxa"/>
        </w:tblCellMar>
        <w:tblLook w:val="04A0" w:firstRow="1" w:lastRow="0" w:firstColumn="1" w:lastColumn="0" w:noHBand="0" w:noVBand="1"/>
      </w:tblPr>
      <w:tblGrid>
        <w:gridCol w:w="2736"/>
        <w:gridCol w:w="1585"/>
        <w:gridCol w:w="2669"/>
        <w:gridCol w:w="1708"/>
      </w:tblGrid>
      <w:tr w:rsidR="00A50D94">
        <w:trPr>
          <w:trHeight w:val="554"/>
        </w:trPr>
        <w:tc>
          <w:tcPr>
            <w:tcW w:w="8698" w:type="dxa"/>
            <w:gridSpan w:val="4"/>
            <w:tcBorders>
              <w:top w:val="nil"/>
              <w:left w:val="nil"/>
              <w:bottom w:val="nil"/>
              <w:right w:val="nil"/>
            </w:tcBorders>
            <w:tcMar>
              <w:top w:w="15" w:type="dxa"/>
              <w:left w:w="15" w:type="dxa"/>
              <w:right w:w="15" w:type="dxa"/>
            </w:tcMar>
            <w:vAlign w:val="center"/>
          </w:tcPr>
          <w:p w:rsidR="00A50D94" w:rsidRDefault="005E11E2">
            <w:pPr>
              <w:spacing w:line="560" w:lineRule="exact"/>
            </w:pPr>
            <w:r>
              <w:rPr>
                <w:rFonts w:ascii="黑体" w:eastAsia="黑体" w:hAnsi="黑体"/>
                <w:sz w:val="32"/>
                <w:szCs w:val="32"/>
              </w:rPr>
              <w:lastRenderedPageBreak/>
              <w:t>附件</w:t>
            </w:r>
            <w:r>
              <w:rPr>
                <w:rFonts w:ascii="黑体" w:eastAsia="黑体" w:hAnsi="黑体" w:hint="eastAsia"/>
                <w:sz w:val="32"/>
                <w:szCs w:val="32"/>
              </w:rPr>
              <w:t>2-6.</w:t>
            </w:r>
            <w:r>
              <w:rPr>
                <w:rFonts w:ascii="黑体" w:eastAsia="黑体" w:hAnsi="黑体"/>
                <w:sz w:val="32"/>
                <w:szCs w:val="32"/>
              </w:rPr>
              <w:t>1</w:t>
            </w:r>
          </w:p>
        </w:tc>
      </w:tr>
      <w:tr w:rsidR="00A50D94">
        <w:trPr>
          <w:trHeight w:val="823"/>
        </w:trPr>
        <w:tc>
          <w:tcPr>
            <w:tcW w:w="8698" w:type="dxa"/>
            <w:gridSpan w:val="4"/>
            <w:tcBorders>
              <w:top w:val="nil"/>
              <w:left w:val="nil"/>
              <w:bottom w:val="single" w:sz="4" w:space="0" w:color="000000"/>
              <w:right w:val="nil"/>
            </w:tcBorders>
            <w:tcMar>
              <w:top w:w="15" w:type="dxa"/>
              <w:left w:w="15" w:type="dxa"/>
              <w:right w:w="15" w:type="dxa"/>
            </w:tcMar>
            <w:vAlign w:val="center"/>
          </w:tcPr>
          <w:p w:rsidR="00A50D94" w:rsidRDefault="005E11E2">
            <w:pPr>
              <w:spacing w:line="560" w:lineRule="exact"/>
              <w:jc w:val="center"/>
              <w:textAlignment w:val="center"/>
              <w:rPr>
                <w:rFonts w:ascii="宋体" w:hAnsi="宋体" w:cs="宋体"/>
                <w:color w:val="000000"/>
                <w:kern w:val="0"/>
                <w:sz w:val="22"/>
                <w:szCs w:val="22"/>
              </w:rPr>
            </w:pPr>
            <w:r>
              <w:rPr>
                <w:rFonts w:ascii="宋体" w:hAnsi="宋体" w:hint="eastAsia"/>
                <w:b/>
                <w:sz w:val="36"/>
                <w:szCs w:val="20"/>
              </w:rPr>
              <w:t>项目投资信息表</w:t>
            </w:r>
          </w:p>
        </w:tc>
      </w:tr>
      <w:tr w:rsidR="00A50D94">
        <w:trPr>
          <w:trHeight w:val="554"/>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textAlignment w:val="center"/>
              <w:rPr>
                <w:rFonts w:ascii="仿宋_GB2312" w:eastAsia="仿宋_GB2312" w:hAnsi="仿宋_GB2312" w:cs="仿宋_GB2312"/>
                <w:color w:val="000000"/>
                <w:kern w:val="0"/>
                <w:sz w:val="32"/>
                <w:szCs w:val="32"/>
              </w:rPr>
            </w:pPr>
          </w:p>
        </w:tc>
      </w:tr>
      <w:tr w:rsidR="00A50D94">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textAlignment w:val="center"/>
              <w:rPr>
                <w:rFonts w:ascii="仿宋_GB2312" w:eastAsia="仿宋_GB2312" w:hAnsi="仿宋_GB2312" w:cs="仿宋_GB2312"/>
                <w:color w:val="000000"/>
                <w:kern w:val="0"/>
                <w:sz w:val="32"/>
                <w:szCs w:val="32"/>
              </w:rPr>
            </w:pPr>
          </w:p>
        </w:tc>
      </w:tr>
      <w:tr w:rsidR="00A50D94">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产业类别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textAlignment w:val="center"/>
              <w:rPr>
                <w:rFonts w:ascii="仿宋_GB2312" w:eastAsia="仿宋_GB2312" w:hAnsi="仿宋_GB2312" w:cs="仿宋_GB2312"/>
                <w:color w:val="000000"/>
                <w:kern w:val="0"/>
                <w:sz w:val="32"/>
                <w:szCs w:val="32"/>
              </w:rPr>
            </w:pPr>
          </w:p>
        </w:tc>
      </w:tr>
      <w:tr w:rsidR="00A50D94">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申报批次</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i/>
                <w:iCs/>
                <w:color w:val="000000"/>
                <w:kern w:val="0"/>
                <w:sz w:val="32"/>
                <w:szCs w:val="32"/>
              </w:rPr>
              <w:t>深圳市战略性新兴产业</w:t>
            </w:r>
            <w:r>
              <w:rPr>
                <w:rFonts w:ascii="仿宋_GB2312" w:eastAsia="仿宋_GB2312" w:hAnsi="仿宋_GB2312" w:cs="仿宋_GB2312" w:hint="eastAsia"/>
                <w:i/>
                <w:iCs/>
                <w:color w:val="000000"/>
                <w:kern w:val="0"/>
                <w:sz w:val="32"/>
                <w:szCs w:val="32"/>
              </w:rPr>
              <w:t>2023</w:t>
            </w:r>
            <w:r>
              <w:rPr>
                <w:rFonts w:ascii="仿宋_GB2312" w:eastAsia="仿宋_GB2312" w:hAnsi="仿宋_GB2312" w:cs="仿宋_GB2312" w:hint="eastAsia"/>
                <w:i/>
                <w:iCs/>
                <w:color w:val="000000"/>
                <w:kern w:val="0"/>
                <w:sz w:val="32"/>
                <w:szCs w:val="32"/>
              </w:rPr>
              <w:t>年第一批（产业化项目）</w:t>
            </w:r>
          </w:p>
        </w:tc>
      </w:tr>
      <w:tr w:rsidR="00A50D94">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20XX</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日</w:t>
            </w:r>
          </w:p>
        </w:tc>
      </w:tr>
      <w:tr w:rsidR="00A50D94">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项目类别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计划支出金额</w:t>
            </w:r>
          </w:p>
        </w:tc>
      </w:tr>
      <w:tr w:rsidR="00A50D94">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已完成投资（万元）</w:t>
            </w: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新增投资（万元）</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（万元）</w:t>
            </w:r>
          </w:p>
        </w:tc>
      </w:tr>
      <w:tr w:rsidR="00A50D94">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建设投资</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r>
      <w:tr w:rsidR="00A50D94">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其中：建设工程费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r>
      <w:tr w:rsidR="00A50D94">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设备购置费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r>
      <w:tr w:rsidR="00A50D94">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研发费用</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r>
      <w:tr w:rsidR="00A50D94">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铺底流动资金</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r>
      <w:tr w:rsidR="00A50D94">
        <w:trPr>
          <w:trHeight w:val="821"/>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5E11E2">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合计</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0D94" w:rsidRDefault="00A50D94">
            <w:pPr>
              <w:spacing w:line="560" w:lineRule="exact"/>
              <w:jc w:val="center"/>
              <w:rPr>
                <w:rFonts w:ascii="仿宋_GB2312" w:eastAsia="仿宋_GB2312" w:hAnsi="仿宋_GB2312" w:cs="仿宋_GB2312"/>
                <w:color w:val="000000"/>
                <w:sz w:val="32"/>
                <w:szCs w:val="32"/>
              </w:rPr>
            </w:pPr>
          </w:p>
        </w:tc>
      </w:tr>
    </w:tbl>
    <w:p w:rsidR="00A50D94" w:rsidRDefault="005E11E2">
      <w:pPr>
        <w:spacing w:line="560" w:lineRule="exact"/>
        <w:outlineLvl w:val="1"/>
        <w:rPr>
          <w:rFonts w:ascii="黑体" w:eastAsia="黑体" w:hAnsi="黑体" w:cs="黑体"/>
          <w:bCs/>
          <w:sz w:val="32"/>
          <w:szCs w:val="22"/>
        </w:rPr>
      </w:pPr>
      <w:r>
        <w:br w:type="page"/>
      </w:r>
      <w:bookmarkStart w:id="247" w:name="_Toc10560"/>
      <w:r>
        <w:rPr>
          <w:rFonts w:ascii="黑体" w:eastAsia="黑体" w:hAnsi="黑体" w:cs="黑体" w:hint="eastAsia"/>
          <w:bCs/>
          <w:sz w:val="32"/>
          <w:szCs w:val="22"/>
        </w:rPr>
        <w:lastRenderedPageBreak/>
        <w:t>附件</w:t>
      </w:r>
      <w:r>
        <w:rPr>
          <w:rFonts w:ascii="黑体" w:eastAsia="黑体" w:hAnsi="黑体" w:cs="黑体" w:hint="eastAsia"/>
          <w:bCs/>
          <w:sz w:val="32"/>
          <w:szCs w:val="22"/>
        </w:rPr>
        <w:t>2-7</w:t>
      </w:r>
      <w:bookmarkEnd w:id="247"/>
    </w:p>
    <w:p w:rsidR="00A50D94" w:rsidRDefault="00A50D94">
      <w:pPr>
        <w:spacing w:line="560" w:lineRule="exact"/>
        <w:jc w:val="left"/>
        <w:rPr>
          <w:rFonts w:ascii="黑体" w:eastAsia="黑体" w:hAnsi="黑体" w:cs="黑体"/>
          <w:sz w:val="32"/>
          <w:szCs w:val="22"/>
        </w:rPr>
      </w:pPr>
    </w:p>
    <w:p w:rsidR="00A50D94" w:rsidRDefault="005E11E2">
      <w:pPr>
        <w:spacing w:line="560" w:lineRule="exact"/>
        <w:jc w:val="center"/>
        <w:rPr>
          <w:rFonts w:ascii="宋体" w:hAnsi="宋体"/>
          <w:b/>
          <w:sz w:val="36"/>
          <w:szCs w:val="20"/>
        </w:rPr>
      </w:pPr>
      <w:bookmarkStart w:id="248" w:name="_Toc15280"/>
      <w:bookmarkStart w:id="249" w:name="_Toc13001"/>
      <w:bookmarkStart w:id="250" w:name="_Toc3096"/>
      <w:bookmarkStart w:id="251" w:name="_Toc13722"/>
      <w:bookmarkStart w:id="252" w:name="_Toc13103"/>
      <w:r>
        <w:rPr>
          <w:rFonts w:ascii="宋体" w:hAnsi="宋体" w:hint="eastAsia"/>
          <w:b/>
          <w:sz w:val="36"/>
          <w:szCs w:val="20"/>
        </w:rPr>
        <w:t>真实性声明</w:t>
      </w:r>
      <w:bookmarkEnd w:id="248"/>
      <w:bookmarkEnd w:id="249"/>
      <w:bookmarkEnd w:id="250"/>
      <w:bookmarkEnd w:id="251"/>
      <w:bookmarkEnd w:id="252"/>
    </w:p>
    <w:p w:rsidR="00A50D94" w:rsidRDefault="00A50D94">
      <w:pPr>
        <w:spacing w:line="560" w:lineRule="exact"/>
        <w:rPr>
          <w:rFonts w:eastAsia="仿宋_GB2312"/>
          <w:sz w:val="32"/>
          <w:szCs w:val="22"/>
        </w:rPr>
      </w:pPr>
    </w:p>
    <w:p w:rsidR="00A50D94" w:rsidRDefault="005E11E2">
      <w:pPr>
        <w:spacing w:line="560" w:lineRule="exact"/>
        <w:ind w:firstLineChars="200" w:firstLine="640"/>
        <w:rPr>
          <w:rFonts w:eastAsia="仿宋_GB2312"/>
          <w:sz w:val="32"/>
          <w:szCs w:val="22"/>
        </w:rPr>
      </w:pPr>
      <w:r>
        <w:rPr>
          <w:rFonts w:eastAsia="仿宋_GB2312" w:hint="eastAsia"/>
          <w:sz w:val="32"/>
          <w:szCs w:val="22"/>
        </w:rPr>
        <w:t>本单位</w:t>
      </w:r>
      <w:r>
        <w:rPr>
          <w:rFonts w:eastAsia="仿宋_GB2312"/>
          <w:sz w:val="32"/>
          <w:szCs w:val="22"/>
        </w:rPr>
        <w:t>对《</w:t>
      </w:r>
      <w:r>
        <w:rPr>
          <w:rFonts w:eastAsia="仿宋_GB2312" w:hint="eastAsia"/>
          <w:sz w:val="32"/>
          <w:szCs w:val="22"/>
        </w:rPr>
        <w:t>XX</w:t>
      </w:r>
      <w:r>
        <w:rPr>
          <w:rFonts w:eastAsia="仿宋_GB2312" w:hint="eastAsia"/>
          <w:sz w:val="32"/>
          <w:szCs w:val="22"/>
        </w:rPr>
        <w:t>（</w:t>
      </w:r>
      <w:r>
        <w:rPr>
          <w:rFonts w:eastAsia="仿宋_GB2312" w:hint="eastAsia"/>
          <w:i/>
          <w:sz w:val="32"/>
          <w:szCs w:val="22"/>
        </w:rPr>
        <w:t>请</w:t>
      </w:r>
      <w:r>
        <w:rPr>
          <w:rFonts w:eastAsia="仿宋_GB2312"/>
          <w:i/>
          <w:sz w:val="32"/>
          <w:szCs w:val="22"/>
        </w:rPr>
        <w:t>填写</w:t>
      </w:r>
      <w:r>
        <w:rPr>
          <w:rFonts w:eastAsia="仿宋_GB2312" w:hint="eastAsia"/>
          <w:i/>
          <w:sz w:val="32"/>
          <w:szCs w:val="22"/>
        </w:rPr>
        <w:t>项目</w:t>
      </w:r>
      <w:r>
        <w:rPr>
          <w:rFonts w:eastAsia="仿宋_GB2312"/>
          <w:i/>
          <w:sz w:val="32"/>
          <w:szCs w:val="22"/>
        </w:rPr>
        <w:t>名称</w:t>
      </w:r>
      <w:r>
        <w:rPr>
          <w:rFonts w:eastAsia="仿宋_GB2312" w:hint="eastAsia"/>
          <w:sz w:val="32"/>
          <w:szCs w:val="22"/>
        </w:rPr>
        <w:t>）</w:t>
      </w:r>
      <w:r>
        <w:rPr>
          <w:rFonts w:eastAsia="仿宋_GB2312"/>
          <w:sz w:val="32"/>
          <w:szCs w:val="22"/>
        </w:rPr>
        <w:t>》</w:t>
      </w:r>
      <w:r>
        <w:rPr>
          <w:rFonts w:eastAsia="仿宋_GB2312" w:hint="eastAsia"/>
          <w:sz w:val="32"/>
          <w:szCs w:val="22"/>
        </w:rPr>
        <w:t>项目申请报告</w:t>
      </w:r>
      <w:r>
        <w:rPr>
          <w:rFonts w:eastAsia="仿宋_GB2312"/>
          <w:sz w:val="32"/>
          <w:szCs w:val="22"/>
        </w:rPr>
        <w:t>内容和附属文件等申请材料的合法性、</w:t>
      </w:r>
      <w:r>
        <w:rPr>
          <w:rFonts w:eastAsia="仿宋_GB2312" w:hint="eastAsia"/>
          <w:sz w:val="32"/>
          <w:szCs w:val="22"/>
        </w:rPr>
        <w:t>真实性、</w:t>
      </w:r>
      <w:r>
        <w:rPr>
          <w:rFonts w:eastAsia="仿宋_GB2312"/>
          <w:sz w:val="32"/>
          <w:szCs w:val="22"/>
        </w:rPr>
        <w:t>准确性和</w:t>
      </w:r>
      <w:r>
        <w:rPr>
          <w:rFonts w:eastAsia="仿宋_GB2312" w:hint="eastAsia"/>
          <w:sz w:val="32"/>
          <w:szCs w:val="22"/>
        </w:rPr>
        <w:t>完整性</w:t>
      </w:r>
      <w:r>
        <w:rPr>
          <w:rFonts w:eastAsia="仿宋_GB2312"/>
          <w:sz w:val="32"/>
          <w:szCs w:val="22"/>
        </w:rPr>
        <w:t>负责。如有</w:t>
      </w:r>
      <w:r>
        <w:rPr>
          <w:rFonts w:eastAsia="仿宋_GB2312" w:hint="eastAsia"/>
          <w:sz w:val="32"/>
          <w:szCs w:val="22"/>
        </w:rPr>
        <w:t>虚假</w:t>
      </w:r>
      <w:r>
        <w:rPr>
          <w:rFonts w:eastAsia="仿宋_GB2312"/>
          <w:sz w:val="32"/>
          <w:szCs w:val="22"/>
        </w:rPr>
        <w:t>，本单位</w:t>
      </w:r>
      <w:r>
        <w:rPr>
          <w:rFonts w:eastAsia="仿宋_GB2312" w:hint="eastAsia"/>
          <w:sz w:val="32"/>
          <w:szCs w:val="22"/>
        </w:rPr>
        <w:t>依法</w:t>
      </w:r>
      <w:r>
        <w:rPr>
          <w:rFonts w:eastAsia="仿宋_GB2312"/>
          <w:sz w:val="32"/>
          <w:szCs w:val="22"/>
        </w:rPr>
        <w:t>承担相应的法律责任。</w:t>
      </w:r>
    </w:p>
    <w:p w:rsidR="00A50D94" w:rsidRDefault="005E11E2">
      <w:pPr>
        <w:spacing w:line="560" w:lineRule="exact"/>
        <w:ind w:firstLineChars="200" w:firstLine="640"/>
        <w:rPr>
          <w:rFonts w:eastAsia="仿宋_GB2312"/>
          <w:sz w:val="32"/>
          <w:szCs w:val="22"/>
        </w:rPr>
      </w:pPr>
      <w:r>
        <w:rPr>
          <w:rFonts w:eastAsia="仿宋_GB2312" w:hint="eastAsia"/>
          <w:sz w:val="32"/>
          <w:szCs w:val="22"/>
        </w:rPr>
        <w:t>特此</w:t>
      </w:r>
      <w:r>
        <w:rPr>
          <w:rFonts w:eastAsia="仿宋_GB2312"/>
          <w:sz w:val="32"/>
          <w:szCs w:val="22"/>
        </w:rPr>
        <w:t>申明！</w:t>
      </w:r>
    </w:p>
    <w:p w:rsidR="00A50D94" w:rsidRDefault="00A50D94">
      <w:pPr>
        <w:spacing w:line="560" w:lineRule="exact"/>
        <w:ind w:firstLineChars="200" w:firstLine="640"/>
        <w:rPr>
          <w:rFonts w:eastAsia="仿宋_GB2312"/>
          <w:sz w:val="32"/>
          <w:szCs w:val="22"/>
        </w:rPr>
      </w:pPr>
    </w:p>
    <w:p w:rsidR="00A50D94" w:rsidRDefault="00A50D94">
      <w:pPr>
        <w:spacing w:line="560" w:lineRule="exact"/>
        <w:ind w:firstLineChars="200" w:firstLine="640"/>
        <w:rPr>
          <w:rFonts w:eastAsia="仿宋_GB2312"/>
          <w:sz w:val="32"/>
          <w:szCs w:val="22"/>
        </w:rPr>
      </w:pPr>
    </w:p>
    <w:p w:rsidR="00A50D94" w:rsidRDefault="00A50D94">
      <w:pPr>
        <w:spacing w:line="560" w:lineRule="exact"/>
        <w:ind w:firstLineChars="200" w:firstLine="640"/>
        <w:rPr>
          <w:rFonts w:eastAsia="仿宋_GB2312"/>
          <w:sz w:val="32"/>
          <w:szCs w:val="22"/>
        </w:rPr>
      </w:pPr>
    </w:p>
    <w:p w:rsidR="00A50D94" w:rsidRDefault="00A50D94">
      <w:pPr>
        <w:spacing w:line="560" w:lineRule="exact"/>
        <w:ind w:firstLineChars="200" w:firstLine="640"/>
        <w:rPr>
          <w:rFonts w:eastAsia="仿宋_GB2312"/>
          <w:sz w:val="32"/>
          <w:szCs w:val="22"/>
        </w:rPr>
      </w:pPr>
    </w:p>
    <w:p w:rsidR="00A50D94" w:rsidRDefault="005E11E2">
      <w:pPr>
        <w:spacing w:line="560" w:lineRule="exact"/>
        <w:ind w:firstLineChars="200" w:firstLine="640"/>
        <w:jc w:val="right"/>
        <w:rPr>
          <w:rFonts w:eastAsia="仿宋_GB2312"/>
          <w:sz w:val="32"/>
          <w:szCs w:val="22"/>
        </w:rPr>
      </w:pPr>
      <w:r>
        <w:rPr>
          <w:rFonts w:eastAsia="仿宋_GB2312" w:hint="eastAsia"/>
          <w:sz w:val="32"/>
          <w:szCs w:val="22"/>
        </w:rPr>
        <w:t>XXXX</w:t>
      </w:r>
      <w:r>
        <w:rPr>
          <w:rFonts w:eastAsia="仿宋_GB2312"/>
          <w:sz w:val="32"/>
          <w:szCs w:val="22"/>
        </w:rPr>
        <w:t>（</w:t>
      </w:r>
      <w:r>
        <w:rPr>
          <w:rFonts w:eastAsia="仿宋_GB2312" w:hint="eastAsia"/>
          <w:sz w:val="32"/>
          <w:szCs w:val="22"/>
        </w:rPr>
        <w:t>单位</w:t>
      </w:r>
      <w:r>
        <w:rPr>
          <w:rFonts w:eastAsia="仿宋_GB2312"/>
          <w:sz w:val="32"/>
          <w:szCs w:val="22"/>
        </w:rPr>
        <w:t>名称）</w:t>
      </w:r>
    </w:p>
    <w:p w:rsidR="00A50D94" w:rsidRDefault="005E11E2">
      <w:pPr>
        <w:spacing w:line="560" w:lineRule="exact"/>
        <w:ind w:firstLineChars="200" w:firstLine="640"/>
        <w:jc w:val="right"/>
        <w:rPr>
          <w:rFonts w:eastAsia="仿宋_GB2312"/>
          <w:sz w:val="32"/>
          <w:szCs w:val="22"/>
        </w:rPr>
      </w:pPr>
      <w:r>
        <w:rPr>
          <w:rFonts w:eastAsia="仿宋_GB2312" w:hint="eastAsia"/>
          <w:sz w:val="32"/>
          <w:szCs w:val="22"/>
        </w:rPr>
        <w:t>（盖章）</w:t>
      </w:r>
    </w:p>
    <w:p w:rsidR="00A50D94" w:rsidRDefault="005E11E2">
      <w:pPr>
        <w:spacing w:line="560" w:lineRule="exact"/>
        <w:ind w:firstLineChars="200" w:firstLine="640"/>
        <w:jc w:val="right"/>
        <w:rPr>
          <w:rFonts w:eastAsia="仿宋_GB2312"/>
          <w:sz w:val="32"/>
          <w:szCs w:val="22"/>
        </w:rPr>
      </w:pPr>
      <w:bookmarkStart w:id="253" w:name="_Toc25730"/>
      <w:bookmarkStart w:id="254" w:name="_Toc22328"/>
      <w:bookmarkStart w:id="255" w:name="_Toc20454"/>
      <w:bookmarkStart w:id="256" w:name="_Toc19925"/>
      <w:bookmarkStart w:id="257" w:name="_Toc17927"/>
      <w:r>
        <w:rPr>
          <w:rFonts w:eastAsia="仿宋_GB2312" w:hint="eastAsia"/>
          <w:sz w:val="32"/>
          <w:szCs w:val="22"/>
        </w:rPr>
        <w:t>20</w:t>
      </w:r>
      <w:r>
        <w:rPr>
          <w:rFonts w:eastAsia="仿宋_GB2312"/>
          <w:sz w:val="32"/>
          <w:szCs w:val="22"/>
        </w:rPr>
        <w:t>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bookmarkEnd w:id="253"/>
      <w:bookmarkEnd w:id="254"/>
      <w:bookmarkEnd w:id="255"/>
      <w:bookmarkEnd w:id="256"/>
      <w:bookmarkEnd w:id="257"/>
    </w:p>
    <w:p w:rsidR="00A50D94" w:rsidRDefault="00A50D94">
      <w:pPr>
        <w:spacing w:line="560" w:lineRule="exact"/>
        <w:ind w:firstLineChars="200" w:firstLine="640"/>
        <w:jc w:val="right"/>
        <w:rPr>
          <w:rFonts w:eastAsia="仿宋_GB2312"/>
          <w:sz w:val="32"/>
          <w:szCs w:val="22"/>
        </w:rPr>
      </w:pPr>
    </w:p>
    <w:p w:rsidR="00A50D94" w:rsidRDefault="00A50D94">
      <w:pPr>
        <w:spacing w:line="560" w:lineRule="exact"/>
        <w:rPr>
          <w:b/>
          <w:bCs/>
          <w:kern w:val="44"/>
          <w:sz w:val="44"/>
          <w:szCs w:val="44"/>
        </w:rPr>
      </w:pPr>
    </w:p>
    <w:sectPr w:rsidR="00A50D94">
      <w:headerReference w:type="default" r:id="rId21"/>
      <w:footerReference w:type="default" r:id="rId22"/>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1E2" w:rsidRDefault="005E11E2">
      <w:r>
        <w:separator/>
      </w:r>
    </w:p>
  </w:endnote>
  <w:endnote w:type="continuationSeparator" w:id="0">
    <w:p w:rsidR="005E11E2" w:rsidRDefault="005E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050784"/>
    </w:sdtPr>
    <w:sdtEndPr/>
    <w:sdtContent>
      <w:p w:rsidR="00A50D94" w:rsidRDefault="005E11E2">
        <w:pPr>
          <w:pStyle w:val="a7"/>
          <w:jc w:val="center"/>
        </w:pPr>
        <w:r>
          <w:fldChar w:fldCharType="begin"/>
        </w:r>
        <w:r>
          <w:instrText>PAGE   \* MERGEFORMAT</w:instrText>
        </w:r>
        <w:r>
          <w:fldChar w:fldCharType="separate"/>
        </w:r>
        <w:r>
          <w:rPr>
            <w:lang w:val="zh-CN"/>
          </w:rPr>
          <w:t>2</w:t>
        </w:r>
        <w:r>
          <w:fldChar w:fldCharType="end"/>
        </w:r>
      </w:p>
    </w:sdtContent>
  </w:sdt>
  <w:p w:rsidR="00A50D94" w:rsidRDefault="00A50D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A50D94">
    <w:pPr>
      <w:tabs>
        <w:tab w:val="center" w:pos="4153"/>
        <w:tab w:val="right" w:pos="8306"/>
      </w:tabs>
      <w:snapToGrid w:val="0"/>
      <w:jc w:val="center"/>
      <w:rPr>
        <w:rFonts w:ascii="仿宋_GB2312" w:eastAsia="仿宋_GB2312" w:hAnsi="仿宋_GB2312" w:cs="仿宋_GB2312"/>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A50D94">
    <w:pPr>
      <w:tabs>
        <w:tab w:val="center" w:pos="4153"/>
        <w:tab w:val="right" w:pos="8306"/>
      </w:tabs>
      <w:snapToGrid w:val="0"/>
      <w:jc w:val="center"/>
      <w:rPr>
        <w:rFonts w:ascii="仿宋_GB2312" w:eastAsia="仿宋_GB2312" w:hAnsi="仿宋_GB2312" w:cs="仿宋_GB2312"/>
        <w:sz w:val="32"/>
        <w:szCs w:val="3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5E11E2">
    <w:pPr>
      <w:pStyle w:val="a7"/>
      <w:framePr w:wrap="around" w:vAnchor="text" w:hAnchor="margin" w:xAlign="center" w:y="1"/>
      <w:rPr>
        <w:rStyle w:val="aa"/>
      </w:rPr>
    </w:pPr>
    <w:r>
      <w:fldChar w:fldCharType="begin"/>
    </w:r>
    <w:r>
      <w:rPr>
        <w:rStyle w:val="aa"/>
      </w:rPr>
      <w:instrText xml:space="preserve">PAGE  </w:instrText>
    </w:r>
    <w:r>
      <w:fldChar w:fldCharType="end"/>
    </w:r>
  </w:p>
  <w:p w:rsidR="00A50D94" w:rsidRDefault="00A50D94">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254629"/>
    </w:sdtPr>
    <w:sdtEndPr/>
    <w:sdtContent>
      <w:p w:rsidR="00A50D94" w:rsidRDefault="005E11E2">
        <w:pPr>
          <w:pStyle w:val="a7"/>
          <w:jc w:val="center"/>
        </w:pPr>
        <w:r>
          <w:fldChar w:fldCharType="begin"/>
        </w:r>
        <w:r>
          <w:instrText>PAGE   \* MERGEFORMAT</w:instrText>
        </w:r>
        <w:r>
          <w:fldChar w:fldCharType="separate"/>
        </w:r>
        <w:r>
          <w:rPr>
            <w:lang w:val="zh-CN"/>
          </w:rPr>
          <w:t>2</w:t>
        </w:r>
        <w:r>
          <w:fldChar w:fldCharType="end"/>
        </w:r>
      </w:p>
    </w:sdtContent>
  </w:sdt>
  <w:p w:rsidR="00A50D94" w:rsidRDefault="00A50D94">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0631"/>
    </w:sdtPr>
    <w:sdtEndPr/>
    <w:sdtContent>
      <w:p w:rsidR="00A50D94" w:rsidRDefault="005E11E2">
        <w:pPr>
          <w:pStyle w:val="a7"/>
          <w:jc w:val="center"/>
        </w:pPr>
        <w:r>
          <w:fldChar w:fldCharType="begin"/>
        </w:r>
        <w:r>
          <w:instrText>PAGE   \* MERGEFORMAT</w:instrText>
        </w:r>
        <w:r>
          <w:fldChar w:fldCharType="separate"/>
        </w:r>
        <w:r>
          <w:rPr>
            <w:lang w:val="zh-CN"/>
          </w:rPr>
          <w:t>2</w:t>
        </w:r>
        <w:r>
          <w:fldChar w:fldCharType="end"/>
        </w:r>
      </w:p>
    </w:sdtContent>
  </w:sdt>
  <w:p w:rsidR="00A50D94" w:rsidRDefault="00A50D94">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5E11E2">
    <w:pPr>
      <w:pStyle w:val="a7"/>
      <w:framePr w:wrap="around" w:vAnchor="text" w:hAnchor="margin" w:xAlign="center" w:y="1"/>
      <w:rPr>
        <w:rStyle w:val="aa"/>
      </w:rPr>
    </w:pPr>
    <w:r>
      <w:fldChar w:fldCharType="begin"/>
    </w:r>
    <w:r>
      <w:rPr>
        <w:rStyle w:val="aa"/>
      </w:rPr>
      <w:instrText xml:space="preserve">PAGE  </w:instrText>
    </w:r>
    <w:r>
      <w:fldChar w:fldCharType="end"/>
    </w:r>
  </w:p>
  <w:p w:rsidR="00A50D94" w:rsidRDefault="00A50D94">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5E11E2">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50D94" w:rsidRDefault="005E11E2">
                          <w:pPr>
                            <w:pStyle w:val="a7"/>
                            <w:rPr>
                              <w:rStyle w:val="aa"/>
                              <w:rFonts w:ascii="宋体" w:hAnsi="宋体" w:cs="宋体"/>
                              <w:sz w:val="28"/>
                              <w:szCs w:val="28"/>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 PAGE  \* MERGEFORMAT </w:instrText>
                          </w:r>
                          <w:r>
                            <w:rPr>
                              <w:rStyle w:val="aa"/>
                              <w:rFonts w:ascii="宋体" w:hAnsi="宋体" w:cs="宋体" w:hint="eastAsia"/>
                              <w:sz w:val="28"/>
                              <w:szCs w:val="28"/>
                            </w:rPr>
                            <w:fldChar w:fldCharType="separate"/>
                          </w:r>
                          <w:r>
                            <w:rPr>
                              <w:rStyle w:val="aa"/>
                              <w:rFonts w:ascii="宋体" w:hAnsi="宋体" w:cs="宋体" w:hint="eastAsia"/>
                              <w:sz w:val="28"/>
                              <w:szCs w:val="28"/>
                            </w:rPr>
                            <w:t>1</w:t>
                          </w:r>
                          <w:r>
                            <w:rPr>
                              <w:rStyle w:val="aa"/>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282591"/>
    </w:sdtPr>
    <w:sdtEndPr/>
    <w:sdtContent>
      <w:p w:rsidR="00A50D94" w:rsidRDefault="005E11E2">
        <w:pPr>
          <w:pStyle w:val="a7"/>
          <w:jc w:val="center"/>
        </w:pPr>
        <w:r>
          <w:fldChar w:fldCharType="begin"/>
        </w:r>
        <w:r>
          <w:instrText>PAGE   \* MERGEFORMAT</w:instrText>
        </w:r>
        <w:r>
          <w:fldChar w:fldCharType="separate"/>
        </w:r>
        <w:r>
          <w:rPr>
            <w:lang w:val="zh-CN"/>
          </w:rPr>
          <w:t>2</w:t>
        </w:r>
        <w:r>
          <w:fldChar w:fldCharType="end"/>
        </w:r>
      </w:p>
    </w:sdtContent>
  </w:sdt>
  <w:p w:rsidR="00A50D94" w:rsidRDefault="00A50D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1E2" w:rsidRDefault="005E11E2">
      <w:r>
        <w:separator/>
      </w:r>
    </w:p>
  </w:footnote>
  <w:footnote w:type="continuationSeparator" w:id="0">
    <w:p w:rsidR="005E11E2" w:rsidRDefault="005E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A50D94">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A50D94">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A50D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A50D94">
    <w:pPr>
      <w:pStyle w:val="a9"/>
      <w:pBdr>
        <w:bottom w:val="none" w:sz="0" w:space="0" w:color="auto"/>
      </w:pBdr>
      <w:ind w:firstLine="6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A50D94">
    <w:pPr>
      <w:pStyle w:val="a9"/>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94" w:rsidRDefault="00A50D94">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czMThmZmY5ODA2MmU0ODI5NjNmYTk1NmMxNzY1MmQifQ=="/>
    <w:docVar w:name="KSO_WPS_MARK_KEY" w:val="abe7f2ae-79ea-4ad6-ac69-8ab179bf546c"/>
  </w:docVars>
  <w:rsids>
    <w:rsidRoot w:val="72F301AC"/>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00016D9D"/>
    <w:rsid w:val="000B6281"/>
    <w:rsid w:val="00103022"/>
    <w:rsid w:val="00125861"/>
    <w:rsid w:val="00274B00"/>
    <w:rsid w:val="002C61F7"/>
    <w:rsid w:val="00317862"/>
    <w:rsid w:val="00430889"/>
    <w:rsid w:val="00440F6B"/>
    <w:rsid w:val="00470B47"/>
    <w:rsid w:val="005D2854"/>
    <w:rsid w:val="005D5D23"/>
    <w:rsid w:val="005E11E2"/>
    <w:rsid w:val="005F1EB9"/>
    <w:rsid w:val="006A16C0"/>
    <w:rsid w:val="006E3D39"/>
    <w:rsid w:val="00710D3E"/>
    <w:rsid w:val="00755DF0"/>
    <w:rsid w:val="00776DF9"/>
    <w:rsid w:val="0090124C"/>
    <w:rsid w:val="00973FB8"/>
    <w:rsid w:val="00A50D94"/>
    <w:rsid w:val="00A84F9E"/>
    <w:rsid w:val="00AF4F00"/>
    <w:rsid w:val="00CA6FFF"/>
    <w:rsid w:val="00D35465"/>
    <w:rsid w:val="00DC5B36"/>
    <w:rsid w:val="00E20E0C"/>
    <w:rsid w:val="00E62C6E"/>
    <w:rsid w:val="00ED2D82"/>
    <w:rsid w:val="00FA00A3"/>
    <w:rsid w:val="00FD17D5"/>
    <w:rsid w:val="00FD21CD"/>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E967206"/>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7112E"/>
    <w:rsid w:val="273B337D"/>
    <w:rsid w:val="27AC5CEC"/>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00C62"/>
    <w:rsid w:val="30A13F14"/>
    <w:rsid w:val="30DD2A72"/>
    <w:rsid w:val="315B575D"/>
    <w:rsid w:val="31771119"/>
    <w:rsid w:val="31A22962"/>
    <w:rsid w:val="31F2079F"/>
    <w:rsid w:val="3200110E"/>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4059A7"/>
    <w:rsid w:val="415F472C"/>
    <w:rsid w:val="41605725"/>
    <w:rsid w:val="41794B04"/>
    <w:rsid w:val="418C2076"/>
    <w:rsid w:val="41B96BE3"/>
    <w:rsid w:val="41DF489C"/>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A6749B"/>
    <w:rsid w:val="54D9517B"/>
    <w:rsid w:val="54FC529F"/>
    <w:rsid w:val="558477DD"/>
    <w:rsid w:val="55872E29"/>
    <w:rsid w:val="558C4B40"/>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1D5B0A"/>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14AD2"/>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BE6B9"/>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after="120"/>
      <w:ind w:firstLine="480"/>
    </w:pPr>
    <w:rPr>
      <w:sz w:val="24"/>
    </w:rPr>
  </w:style>
  <w:style w:type="paragraph" w:styleId="a4">
    <w:name w:val="Title"/>
    <w:basedOn w:val="a"/>
    <w:next w:val="a"/>
    <w:link w:val="a6"/>
    <w:uiPriority w:val="10"/>
    <w:qFormat/>
    <w:pPr>
      <w:spacing w:before="240" w:after="60"/>
      <w:jc w:val="center"/>
      <w:outlineLvl w:val="0"/>
    </w:pPr>
    <w:rPr>
      <w:rFonts w:ascii="Calibri Light" w:hAnsi="Calibri Light"/>
      <w:b/>
      <w:bCs/>
      <w:sz w:val="32"/>
      <w:szCs w:val="32"/>
    </w:rPr>
  </w:style>
  <w:style w:type="paragraph" w:styleId="TOC3">
    <w:name w:val="toc 3"/>
    <w:basedOn w:val="a"/>
    <w:next w:val="a"/>
    <w:uiPriority w:val="39"/>
    <w:unhideWhenUsed/>
    <w:qFormat/>
    <w:pPr>
      <w:ind w:leftChars="400" w:left="84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a">
    <w:name w:val="page number"/>
    <w:basedOn w:val="a1"/>
    <w:uiPriority w:val="99"/>
    <w:semiHidden/>
    <w:unhideWhenUsed/>
    <w:qFormat/>
  </w:style>
  <w:style w:type="character" w:styleId="ab">
    <w:name w:val="Hyperlink"/>
    <w:basedOn w:val="a1"/>
    <w:uiPriority w:val="99"/>
    <w:unhideWhenUsed/>
    <w:rPr>
      <w:color w:val="0000FF" w:themeColor="hyperlink"/>
      <w:u w:val="singl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c">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d">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e">
    <w:name w:val="List Paragraph"/>
    <w:basedOn w:val="a"/>
    <w:uiPriority w:val="99"/>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f">
    <w:name w:val="分类号"/>
    <w:basedOn w:val="a"/>
    <w:qFormat/>
    <w:rPr>
      <w:rFonts w:ascii="仿宋_GB2312" w:eastAsia="仿宋_GB2312"/>
      <w:sz w:val="28"/>
      <w:szCs w:val="28"/>
    </w:rPr>
  </w:style>
  <w:style w:type="paragraph" w:customStyle="1" w:styleId="af0">
    <w:name w:val="封面日期"/>
    <w:basedOn w:val="a"/>
    <w:qFormat/>
    <w:pPr>
      <w:jc w:val="center"/>
    </w:pPr>
    <w:rPr>
      <w:rFonts w:ascii="黑体" w:eastAsia="黑体"/>
      <w:sz w:val="32"/>
      <w:szCs w:val="32"/>
    </w:rPr>
  </w:style>
  <w:style w:type="paragraph" w:customStyle="1" w:styleId="af1">
    <w:name w:val="论文标题"/>
    <w:basedOn w:val="a"/>
    <w:qFormat/>
    <w:pPr>
      <w:jc w:val="center"/>
    </w:pPr>
    <w:rPr>
      <w:rFonts w:eastAsia="楷体_GB2312"/>
      <w:b/>
      <w:kern w:val="36"/>
      <w:sz w:val="52"/>
      <w:szCs w:val="52"/>
    </w:rPr>
  </w:style>
  <w:style w:type="paragraph" w:customStyle="1" w:styleId="af2">
    <w:name w:val="硕士学位论文"/>
    <w:basedOn w:val="a"/>
    <w:qFormat/>
    <w:pPr>
      <w:spacing w:before="240"/>
      <w:jc w:val="center"/>
    </w:pPr>
    <w:rPr>
      <w:sz w:val="44"/>
      <w:szCs w:val="44"/>
    </w:rPr>
  </w:style>
  <w:style w:type="paragraph" w:customStyle="1" w:styleId="af3">
    <w:name w:val="研究生姓名"/>
    <w:basedOn w:val="a"/>
    <w:qFormat/>
    <w:pPr>
      <w:ind w:firstLineChars="700" w:firstLine="700"/>
    </w:pPr>
    <w:rPr>
      <w:sz w:val="28"/>
      <w:szCs w:val="28"/>
    </w:rPr>
  </w:style>
  <w:style w:type="character" w:customStyle="1" w:styleId="a5">
    <w:name w:val="正文文本 字符"/>
    <w:basedOn w:val="a1"/>
    <w:link w:val="a0"/>
    <w:uiPriority w:val="99"/>
    <w:qFormat/>
    <w:rPr>
      <w:kern w:val="2"/>
      <w:sz w:val="24"/>
      <w:szCs w:val="24"/>
    </w:rPr>
  </w:style>
  <w:style w:type="character" w:customStyle="1" w:styleId="a6">
    <w:name w:val="标题 字符"/>
    <w:basedOn w:val="a1"/>
    <w:link w:val="a4"/>
    <w:uiPriority w:val="10"/>
    <w:qFormat/>
    <w:rPr>
      <w:rFonts w:ascii="Calibri Light" w:hAnsi="Calibri Light"/>
      <w:b/>
      <w:bCs/>
      <w:kern w:val="2"/>
      <w:sz w:val="32"/>
      <w:szCs w:val="32"/>
    </w:rPr>
  </w:style>
  <w:style w:type="character" w:customStyle="1" w:styleId="a8">
    <w:name w:val="页脚 字符"/>
    <w:basedOn w:val="a1"/>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www.sdpc.gov.cn/zcfb/zcfbl/2010ling/W020100921572054070349.pdf"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9</cp:revision>
  <cp:lastPrinted>2023-05-07T00:44:00Z</cp:lastPrinted>
  <dcterms:created xsi:type="dcterms:W3CDTF">2023-05-06T12:04:00Z</dcterms:created>
  <dcterms:modified xsi:type="dcterms:W3CDTF">2023-05-11T03:39:00Z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A0D316B8E3BD4251ABFA83587E8F50AC_13</vt:lpwstr>
  </property>
</Properties>
</file>