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25" w:rsidRDefault="00FE2236">
      <w:pPr>
        <w:spacing w:line="560" w:lineRule="exact"/>
        <w:ind w:rightChars="-100" w:right="-21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科研诚信</w:t>
      </w: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BD1E25" w:rsidRDefault="00BD1E25">
      <w:pPr>
        <w:spacing w:line="560" w:lineRule="exact"/>
        <w:rPr>
          <w:sz w:val="32"/>
          <w:szCs w:val="32"/>
        </w:rPr>
      </w:pPr>
    </w:p>
    <w:p w:rsidR="00BD1E25" w:rsidRDefault="00FE2236">
      <w:pPr>
        <w:spacing w:line="48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深圳市科技创新委员会：</w:t>
      </w: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本单位</w:t>
      </w:r>
      <w:r>
        <w:rPr>
          <w:rFonts w:ascii="仿宋_GB2312" w:eastAsia="仿宋_GB2312" w:hAnsi="宋体" w:cs="Times New Roman" w:hint="eastAsia"/>
          <w:sz w:val="32"/>
          <w:szCs w:val="32"/>
        </w:rPr>
        <w:t>现申报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项目，</w:t>
      </w:r>
      <w:r>
        <w:rPr>
          <w:rFonts w:ascii="仿宋_GB2312" w:eastAsia="仿宋_GB2312" w:hAnsi="宋体" w:cs="Times New Roman"/>
          <w:sz w:val="32"/>
          <w:szCs w:val="32"/>
        </w:rPr>
        <w:t>承诺</w:t>
      </w:r>
      <w:r>
        <w:rPr>
          <w:rFonts w:ascii="仿宋_GB2312" w:eastAsia="仿宋_GB2312" w:hAnsi="宋体" w:cs="Times New Roman" w:hint="eastAsia"/>
          <w:sz w:val="32"/>
          <w:szCs w:val="32"/>
        </w:rPr>
        <w:t>如下</w:t>
      </w:r>
      <w:r>
        <w:rPr>
          <w:rFonts w:ascii="仿宋_GB2312" w:eastAsia="仿宋_GB2312" w:hAnsi="宋体" w:cs="Times New Roman"/>
          <w:sz w:val="32"/>
          <w:szCs w:val="32"/>
        </w:rPr>
        <w:t>：</w:t>
      </w: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</w:t>
      </w:r>
      <w:r>
        <w:rPr>
          <w:rFonts w:ascii="仿宋_GB2312" w:eastAsia="仿宋_GB2312" w:hAnsi="宋体" w:cs="Times New Roman"/>
          <w:sz w:val="32"/>
          <w:szCs w:val="32"/>
        </w:rPr>
        <w:t>、提供的所有资料均合法、真实、准确和有效，并对所提供资料的真实性负责。</w:t>
      </w: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</w:t>
      </w:r>
      <w:r>
        <w:rPr>
          <w:rFonts w:ascii="仿宋_GB2312" w:eastAsia="仿宋_GB2312" w:hAnsi="宋体" w:cs="Times New Roman"/>
          <w:sz w:val="32"/>
          <w:szCs w:val="32"/>
        </w:rPr>
        <w:t>、高度重视知识产权保护并遵守中国各项知识产权法律、法规</w:t>
      </w:r>
      <w:r>
        <w:rPr>
          <w:rFonts w:ascii="仿宋_GB2312" w:eastAsia="仿宋_GB2312" w:hAnsi="宋体" w:cs="Times New Roman" w:hint="eastAsia"/>
          <w:sz w:val="32"/>
          <w:szCs w:val="32"/>
        </w:rPr>
        <w:t>、规章、</w:t>
      </w:r>
      <w:r>
        <w:rPr>
          <w:rFonts w:ascii="仿宋_GB2312" w:eastAsia="仿宋_GB2312" w:hAnsi="宋体" w:cs="Times New Roman"/>
          <w:sz w:val="32"/>
          <w:szCs w:val="32"/>
        </w:rPr>
        <w:t>具有约束力的规范性文件</w:t>
      </w:r>
      <w:r>
        <w:rPr>
          <w:rFonts w:ascii="仿宋_GB2312" w:eastAsia="仿宋_GB2312" w:hAnsi="宋体" w:cs="Times New Roman" w:hint="eastAsia"/>
          <w:sz w:val="32"/>
          <w:szCs w:val="32"/>
        </w:rPr>
        <w:t>及在中国适用的与知识产权有关的国际公约，</w:t>
      </w:r>
      <w:r>
        <w:rPr>
          <w:rFonts w:ascii="仿宋_GB2312" w:eastAsia="仿宋_GB2312" w:hAnsi="宋体" w:cs="Times New Roman"/>
          <w:sz w:val="32"/>
          <w:szCs w:val="32"/>
        </w:rPr>
        <w:t>依法开展生产经营活动，不</w:t>
      </w:r>
      <w:r>
        <w:rPr>
          <w:rFonts w:ascii="仿宋_GB2312" w:eastAsia="仿宋_GB2312" w:hAnsi="宋体" w:cs="Times New Roman" w:hint="eastAsia"/>
          <w:sz w:val="32"/>
          <w:szCs w:val="32"/>
        </w:rPr>
        <w:t>从事</w:t>
      </w:r>
      <w:r>
        <w:rPr>
          <w:rFonts w:ascii="仿宋_GB2312" w:eastAsia="仿宋_GB2312" w:hAnsi="宋体" w:cs="Times New Roman"/>
          <w:sz w:val="32"/>
          <w:szCs w:val="32"/>
        </w:rPr>
        <w:t>生产、销售或</w:t>
      </w:r>
      <w:r>
        <w:rPr>
          <w:rFonts w:ascii="仿宋_GB2312" w:eastAsia="仿宋_GB2312" w:hAnsi="宋体" w:cs="Times New Roman" w:hint="eastAsia"/>
          <w:sz w:val="32"/>
          <w:szCs w:val="32"/>
        </w:rPr>
        <w:t>许诺</w:t>
      </w:r>
      <w:r>
        <w:rPr>
          <w:rFonts w:ascii="仿宋_GB2312" w:eastAsia="仿宋_GB2312" w:hAnsi="宋体" w:cs="Times New Roman"/>
          <w:sz w:val="32"/>
          <w:szCs w:val="32"/>
        </w:rPr>
        <w:t>销售</w:t>
      </w:r>
      <w:r>
        <w:rPr>
          <w:rFonts w:ascii="仿宋_GB2312" w:eastAsia="仿宋_GB2312" w:hAnsi="宋体" w:cs="Times New Roman" w:hint="eastAsia"/>
          <w:sz w:val="32"/>
          <w:szCs w:val="32"/>
        </w:rPr>
        <w:t>等任何侵害或可能侵害他人</w:t>
      </w:r>
      <w:r>
        <w:rPr>
          <w:rFonts w:ascii="仿宋_GB2312" w:eastAsia="仿宋_GB2312" w:hAnsi="宋体" w:cs="Times New Roman"/>
          <w:sz w:val="32"/>
          <w:szCs w:val="32"/>
        </w:rPr>
        <w:t>知识产权的</w:t>
      </w:r>
      <w:r>
        <w:rPr>
          <w:rFonts w:ascii="仿宋_GB2312" w:eastAsia="仿宋_GB2312" w:hAnsi="宋体" w:cs="Times New Roman" w:hint="eastAsia"/>
          <w:sz w:val="32"/>
          <w:szCs w:val="32"/>
        </w:rPr>
        <w:t>行为</w:t>
      </w:r>
      <w:r>
        <w:rPr>
          <w:rFonts w:ascii="仿宋_GB2312" w:eastAsia="仿宋_GB2312" w:hAnsi="宋体" w:cs="Times New Roman"/>
          <w:sz w:val="32"/>
          <w:szCs w:val="32"/>
        </w:rPr>
        <w:t>。</w:t>
      </w: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</w:t>
      </w:r>
      <w:r>
        <w:rPr>
          <w:rFonts w:ascii="仿宋_GB2312" w:eastAsia="仿宋_GB2312" w:hAnsi="宋体" w:cs="Times New Roman"/>
          <w:sz w:val="32"/>
          <w:szCs w:val="32"/>
        </w:rPr>
        <w:t>、开发的知识产权明晰完整，归属或技术来源正当合法，未剽窃他人成果，未侵犯他人的知识产权。</w:t>
      </w: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四、</w:t>
      </w:r>
      <w:r>
        <w:rPr>
          <w:rFonts w:ascii="仿宋_GB2312" w:eastAsia="仿宋_GB2312" w:hAnsi="宋体" w:cs="Times New Roman"/>
          <w:sz w:val="32"/>
          <w:szCs w:val="32"/>
        </w:rPr>
        <w:t>自我约束、自我</w:t>
      </w:r>
      <w:r>
        <w:rPr>
          <w:rFonts w:ascii="仿宋_GB2312" w:eastAsia="仿宋_GB2312" w:hAnsi="宋体" w:cs="Times New Roman" w:hint="eastAsia"/>
          <w:sz w:val="32"/>
          <w:szCs w:val="32"/>
        </w:rPr>
        <w:t>管理</w:t>
      </w:r>
      <w:r>
        <w:rPr>
          <w:rFonts w:ascii="仿宋_GB2312" w:eastAsia="仿宋_GB2312" w:hAnsi="宋体" w:cs="Times New Roman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重</w:t>
      </w:r>
      <w:r>
        <w:rPr>
          <w:rFonts w:ascii="仿宋_GB2312" w:eastAsia="仿宋_GB2312" w:hAnsi="宋体" w:cs="Times New Roman"/>
          <w:sz w:val="32"/>
          <w:szCs w:val="32"/>
        </w:rPr>
        <w:t>合同</w:t>
      </w:r>
      <w:r>
        <w:rPr>
          <w:rFonts w:ascii="仿宋_GB2312" w:eastAsia="仿宋_GB2312" w:hAnsi="宋体" w:cs="Times New Roman" w:hint="eastAsia"/>
          <w:sz w:val="32"/>
          <w:szCs w:val="32"/>
        </w:rPr>
        <w:t>、守</w:t>
      </w:r>
      <w:r>
        <w:rPr>
          <w:rFonts w:ascii="仿宋_GB2312" w:eastAsia="仿宋_GB2312" w:hAnsi="宋体" w:cs="Times New Roman"/>
          <w:sz w:val="32"/>
          <w:szCs w:val="32"/>
        </w:rPr>
        <w:t>信用，不制假售假、虚假宣传、违约毁约。</w:t>
      </w: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五、</w:t>
      </w:r>
      <w:r>
        <w:rPr>
          <w:rFonts w:ascii="仿宋_GB2312" w:eastAsia="仿宋_GB2312" w:hAnsi="宋体" w:cs="Times New Roman"/>
          <w:sz w:val="32"/>
          <w:szCs w:val="32"/>
        </w:rPr>
        <w:t>自觉接受政府、行业组织、社会公众</w:t>
      </w:r>
      <w:r>
        <w:rPr>
          <w:rFonts w:ascii="仿宋_GB2312" w:eastAsia="仿宋_GB2312" w:hAnsi="宋体" w:cs="Times New Roman" w:hint="eastAsia"/>
          <w:sz w:val="32"/>
          <w:szCs w:val="32"/>
        </w:rPr>
        <w:t>和</w:t>
      </w:r>
      <w:r>
        <w:rPr>
          <w:rFonts w:ascii="仿宋_GB2312" w:eastAsia="仿宋_GB2312" w:hAnsi="宋体" w:cs="Times New Roman"/>
          <w:sz w:val="32"/>
          <w:szCs w:val="32"/>
        </w:rPr>
        <w:t>新闻舆论</w:t>
      </w:r>
      <w:r>
        <w:rPr>
          <w:rFonts w:ascii="仿宋_GB2312" w:eastAsia="仿宋_GB2312" w:hAnsi="宋体" w:cs="Times New Roman" w:hint="eastAsia"/>
          <w:sz w:val="32"/>
          <w:szCs w:val="32"/>
        </w:rPr>
        <w:t>等</w:t>
      </w:r>
      <w:r>
        <w:rPr>
          <w:rFonts w:ascii="仿宋_GB2312" w:eastAsia="仿宋_GB2312" w:hAnsi="宋体" w:cs="Times New Roman"/>
          <w:sz w:val="32"/>
          <w:szCs w:val="32"/>
        </w:rPr>
        <w:t>的监督。</w:t>
      </w: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六、我单位已按照《国家科技计划实施科研不端行为处理办法（试行）》的规定建立了规范科研行为、调查处理科研不端行为的相关制度。</w:t>
      </w: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若发生与上述承诺相违背的事实，由本单位承担全部法律责任</w:t>
      </w:r>
      <w:r>
        <w:rPr>
          <w:rFonts w:ascii="仿宋_GB2312" w:eastAsia="仿宋_GB2312" w:hAnsi="宋体" w:cs="Times New Roman" w:hint="eastAsia"/>
          <w:sz w:val="32"/>
          <w:szCs w:val="32"/>
        </w:rPr>
        <w:t>并接受相应处理。</w:t>
      </w:r>
    </w:p>
    <w:p w:rsidR="00BD1E25" w:rsidRDefault="00BD1E25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申报单位（盖章）：</w:t>
      </w: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</w:t>
      </w:r>
    </w:p>
    <w:p w:rsidR="00BD1E25" w:rsidRDefault="00FE2236">
      <w:pPr>
        <w:spacing w:line="480" w:lineRule="exact"/>
        <w:ind w:firstLineChars="1050" w:firstLine="33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法定代表人（签名）：</w:t>
      </w: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项目负责人（签名）：</w:t>
      </w:r>
    </w:p>
    <w:p w:rsidR="00BD1E25" w:rsidRDefault="00BD1E25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BD1E25" w:rsidRDefault="00FE2236">
      <w:pPr>
        <w:spacing w:line="4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sectPr w:rsidR="00BD1E25">
      <w:pgSz w:w="11906" w:h="16838"/>
      <w:pgMar w:top="1474" w:right="1587" w:bottom="136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36" w:rsidRDefault="00FE2236" w:rsidP="006767B1">
      <w:r>
        <w:separator/>
      </w:r>
    </w:p>
  </w:endnote>
  <w:endnote w:type="continuationSeparator" w:id="0">
    <w:p w:rsidR="00FE2236" w:rsidRDefault="00FE2236" w:rsidP="0067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36" w:rsidRDefault="00FE2236" w:rsidP="006767B1">
      <w:r>
        <w:separator/>
      </w:r>
    </w:p>
  </w:footnote>
  <w:footnote w:type="continuationSeparator" w:id="0">
    <w:p w:rsidR="00FE2236" w:rsidRDefault="00FE2236" w:rsidP="0067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64426"/>
    <w:rsid w:val="000B5463"/>
    <w:rsid w:val="0022371C"/>
    <w:rsid w:val="004341E1"/>
    <w:rsid w:val="005113B1"/>
    <w:rsid w:val="006767B1"/>
    <w:rsid w:val="006F45BE"/>
    <w:rsid w:val="00730461"/>
    <w:rsid w:val="00833B09"/>
    <w:rsid w:val="008F152A"/>
    <w:rsid w:val="009210D2"/>
    <w:rsid w:val="00930FD0"/>
    <w:rsid w:val="00A84CF5"/>
    <w:rsid w:val="00A90A88"/>
    <w:rsid w:val="00AA0C5F"/>
    <w:rsid w:val="00B5733A"/>
    <w:rsid w:val="00BD1E25"/>
    <w:rsid w:val="00BD6B72"/>
    <w:rsid w:val="00CD49C0"/>
    <w:rsid w:val="00D165D1"/>
    <w:rsid w:val="00E93F49"/>
    <w:rsid w:val="00FE2236"/>
    <w:rsid w:val="01160C1C"/>
    <w:rsid w:val="0BEE2A0C"/>
    <w:rsid w:val="17A26D91"/>
    <w:rsid w:val="1A6322D2"/>
    <w:rsid w:val="21545282"/>
    <w:rsid w:val="21F16827"/>
    <w:rsid w:val="223118F5"/>
    <w:rsid w:val="22992AA8"/>
    <w:rsid w:val="24666D5F"/>
    <w:rsid w:val="25F57F0B"/>
    <w:rsid w:val="2DD040A1"/>
    <w:rsid w:val="2F531F2F"/>
    <w:rsid w:val="36013CA9"/>
    <w:rsid w:val="418F0BB0"/>
    <w:rsid w:val="43B24028"/>
    <w:rsid w:val="4A25254C"/>
    <w:rsid w:val="4C67454C"/>
    <w:rsid w:val="4F364426"/>
    <w:rsid w:val="4F7316B0"/>
    <w:rsid w:val="4FB3581D"/>
    <w:rsid w:val="5008741F"/>
    <w:rsid w:val="56D455F1"/>
    <w:rsid w:val="5AE43104"/>
    <w:rsid w:val="5C204A62"/>
    <w:rsid w:val="67DE50B6"/>
    <w:rsid w:val="67EC2927"/>
    <w:rsid w:val="68640D44"/>
    <w:rsid w:val="6D9350D5"/>
    <w:rsid w:val="72AA387E"/>
    <w:rsid w:val="78156BAC"/>
    <w:rsid w:val="7A564524"/>
    <w:rsid w:val="7B7C75D0"/>
    <w:rsid w:val="7EBD32DC"/>
    <w:rsid w:val="7EC97F5B"/>
    <w:rsid w:val="7ED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0EE768-F980-404E-894A-EEB31C16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Chinese ORG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 Yaqing (RAO)</cp:lastModifiedBy>
  <cp:revision>2</cp:revision>
  <cp:lastPrinted>2017-08-14T03:13:00Z</cp:lastPrinted>
  <dcterms:created xsi:type="dcterms:W3CDTF">2021-09-22T06:52:00Z</dcterms:created>
  <dcterms:modified xsi:type="dcterms:W3CDTF">2021-09-22T06:52:00Z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F5FDDB949B994C75ADD642DA6F122DC9</vt:lpwstr>
  </property>
</Properties>
</file>